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14:paraId="27C62716" w14:textId="77777777" w:rsidTr="0001183F">
        <w:tc>
          <w:tcPr>
            <w:tcW w:w="850" w:type="dxa"/>
          </w:tcPr>
          <w:p w14:paraId="4A133F15" w14:textId="77777777" w:rsidR="00FF2EA5" w:rsidRPr="00A57848" w:rsidRDefault="00FF2EA5" w:rsidP="0001183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5F67D6A1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DA1BBB3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0AA9A5E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BF0E7E9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14:paraId="03FD8E5F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0845360A" wp14:editId="6236CBA3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314B72E2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6830D90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CAC0F66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14:paraId="4FD79DD6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1DCEF628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725DFEC4" w14:textId="77777777" w:rsidTr="0001183F">
        <w:tc>
          <w:tcPr>
            <w:tcW w:w="9322" w:type="dxa"/>
            <w:gridSpan w:val="11"/>
            <w:hideMark/>
          </w:tcPr>
          <w:p w14:paraId="77D64690" w14:textId="77777777"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14:paraId="743E2BED" w14:textId="77777777" w:rsidTr="0001183F">
        <w:tc>
          <w:tcPr>
            <w:tcW w:w="9322" w:type="dxa"/>
            <w:gridSpan w:val="11"/>
            <w:hideMark/>
          </w:tcPr>
          <w:p w14:paraId="1B039A2B" w14:textId="77777777"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14:paraId="6598810A" w14:textId="77777777" w:rsidTr="0001183F">
        <w:tc>
          <w:tcPr>
            <w:tcW w:w="850" w:type="dxa"/>
          </w:tcPr>
          <w:p w14:paraId="102807CE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6AC0221B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7E94F75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7C9A19AF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3ED85B24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14:paraId="0D2D44A1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1CAE9215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026EEF1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0A9800D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14:paraId="21A226CD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64B7432A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4162DD79" w14:textId="77777777" w:rsidTr="0001183F">
        <w:tc>
          <w:tcPr>
            <w:tcW w:w="9322" w:type="dxa"/>
            <w:gridSpan w:val="11"/>
          </w:tcPr>
          <w:p w14:paraId="269B5438" w14:textId="77777777"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14:paraId="2FFABE4A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14:paraId="5C2EC9D1" w14:textId="77777777" w:rsidTr="0001183F">
        <w:tc>
          <w:tcPr>
            <w:tcW w:w="850" w:type="dxa"/>
          </w:tcPr>
          <w:p w14:paraId="08D73477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430473F9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CE200E2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2548A762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6F4A26CD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14:paraId="0ABF7C43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6F0EDE7E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87A84E8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F4978F1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14:paraId="40B1AC63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7B2F2F19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47214CFC" w14:textId="77777777" w:rsidTr="0001183F">
        <w:tc>
          <w:tcPr>
            <w:tcW w:w="1700" w:type="dxa"/>
            <w:gridSpan w:val="2"/>
            <w:vAlign w:val="center"/>
            <w:hideMark/>
          </w:tcPr>
          <w:p w14:paraId="0A013AF5" w14:textId="55803197" w:rsidR="00FF2EA5" w:rsidRPr="00A57848" w:rsidRDefault="0046566E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10.03.2023</w:t>
            </w:r>
          </w:p>
        </w:tc>
        <w:tc>
          <w:tcPr>
            <w:tcW w:w="851" w:type="dxa"/>
          </w:tcPr>
          <w:p w14:paraId="6C3F8F49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5D68CBE5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14:paraId="1862EB15" w14:textId="77777777"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14:paraId="25E144C5" w14:textId="77777777"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4E17FFA0" w14:textId="77777777"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09B67099" w14:textId="77777777"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370A5E65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3D4271A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14:paraId="1CECE531" w14:textId="23B9A1BD" w:rsidR="00FF2EA5" w:rsidRPr="00A57848" w:rsidRDefault="0046566E" w:rsidP="007732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113-ОД</w:t>
            </w:r>
          </w:p>
        </w:tc>
      </w:tr>
      <w:tr w:rsidR="00FF2EA5" w:rsidRPr="00A57848" w14:paraId="465EF167" w14:textId="77777777" w:rsidTr="0001183F">
        <w:tc>
          <w:tcPr>
            <w:tcW w:w="850" w:type="dxa"/>
          </w:tcPr>
          <w:p w14:paraId="639344A0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23BC893D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2E9BE35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C32B0F3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14:paraId="2FBB2EDF" w14:textId="77777777" w:rsidR="00FF2EA5" w:rsidRPr="00A57848" w:rsidRDefault="00FF2EA5" w:rsidP="0001183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14:paraId="3B01FDA0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66BAA15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14:paraId="7B68C1FD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7CE7095B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4E60B703" w14:textId="77777777" w:rsidTr="0001183F">
        <w:tc>
          <w:tcPr>
            <w:tcW w:w="9322" w:type="dxa"/>
            <w:gridSpan w:val="11"/>
          </w:tcPr>
          <w:p w14:paraId="435FD44F" w14:textId="77777777"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6115D59E" w14:textId="77777777" w:rsidTr="0001183F">
        <w:tc>
          <w:tcPr>
            <w:tcW w:w="9322" w:type="dxa"/>
            <w:gridSpan w:val="11"/>
          </w:tcPr>
          <w:p w14:paraId="6F59BF89" w14:textId="77777777"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426A181C" w14:textId="77777777" w:rsidTr="0001183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14:paraId="38DC8BED" w14:textId="77777777" w:rsidTr="0046566E">
              <w:trPr>
                <w:trHeight w:val="2360"/>
              </w:trPr>
              <w:tc>
                <w:tcPr>
                  <w:tcW w:w="9020" w:type="dxa"/>
                </w:tcPr>
                <w:p w14:paraId="1DB0E924" w14:textId="77777777" w:rsidR="00236424" w:rsidRPr="00236424" w:rsidRDefault="00FF2EA5" w:rsidP="00236424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jc w:val="center"/>
                    <w:rPr>
                      <w:rFonts w:eastAsia="Times New Roman"/>
                      <w:b/>
                      <w:w w:val="105"/>
                      <w:szCs w:val="28"/>
                    </w:rPr>
                  </w:pPr>
                  <w:r w:rsidRPr="00236424">
                    <w:rPr>
                      <w:b/>
                      <w:szCs w:val="28"/>
                    </w:rPr>
                    <w:t xml:space="preserve">О проведении </w:t>
                  </w:r>
                  <w:r w:rsidR="008278DF" w:rsidRPr="00236424">
                    <w:rPr>
                      <w:b/>
                      <w:szCs w:val="28"/>
                    </w:rPr>
                    <w:t>муниципального</w:t>
                  </w:r>
                  <w:r w:rsidR="008278DF">
                    <w:rPr>
                      <w:szCs w:val="28"/>
                    </w:rPr>
                    <w:t xml:space="preserve"> </w:t>
                  </w:r>
                  <w:r w:rsidR="00236424">
                    <w:rPr>
                      <w:rFonts w:eastAsia="Times New Roman"/>
                      <w:b/>
                      <w:w w:val="105"/>
                      <w:szCs w:val="28"/>
                    </w:rPr>
                    <w:t>этапа областного детского фестиваля народной культуры «Наследники традиций»</w:t>
                  </w:r>
                </w:p>
                <w:p w14:paraId="26ECBC48" w14:textId="77777777" w:rsidR="00163034" w:rsidRPr="00163034" w:rsidRDefault="00163034" w:rsidP="0016303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14:paraId="0DEC2F3A" w14:textId="4AB7501B" w:rsidR="00964D29" w:rsidRPr="00FF2EA5" w:rsidRDefault="00236424" w:rsidP="0046566E">
                  <w:pPr>
                    <w:widowControl w:val="0"/>
                    <w:autoSpaceDE w:val="0"/>
                    <w:autoSpaceDN w:val="0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 целью выявления, развития и поддержки детей, проявляющих выдающиеся способности в области народной культуры и искусства, воспитания и развития личной успешности детей, приобщения их к ценностям этнокультурного наследия Вологодской области</w:t>
                  </w:r>
                </w:p>
              </w:tc>
            </w:tr>
          </w:tbl>
          <w:p w14:paraId="7FF0E45A" w14:textId="77777777" w:rsidR="00FF2EA5" w:rsidRPr="00A57848" w:rsidRDefault="00FF2EA5" w:rsidP="0001183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14:paraId="5775480E" w14:textId="77777777" w:rsidR="00FF2EA5" w:rsidRPr="00A57848" w:rsidRDefault="00FF2EA5" w:rsidP="0001183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14:paraId="495A2890" w14:textId="77777777" w:rsidR="00FF2EA5" w:rsidRPr="00236424" w:rsidRDefault="00FF2EA5" w:rsidP="00236424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209"/>
                <w:tab w:val="left" w:pos="1332"/>
                <w:tab w:val="left" w:pos="5376"/>
                <w:tab w:val="left" w:pos="6691"/>
                <w:tab w:val="left" w:pos="8551"/>
                <w:tab w:val="left" w:pos="9340"/>
                <w:tab w:val="left" w:pos="9934"/>
              </w:tabs>
              <w:autoSpaceDE w:val="0"/>
              <w:autoSpaceDN w:val="0"/>
              <w:ind w:left="284" w:right="153" w:hanging="284"/>
              <w:rPr>
                <w:rFonts w:eastAsia="Times New Roman"/>
                <w:szCs w:val="28"/>
              </w:rPr>
            </w:pPr>
            <w:r w:rsidRPr="00236424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8278DF" w:rsidRPr="00236424">
              <w:rPr>
                <w:rFonts w:eastAsia="Times New Roman"/>
                <w:bCs/>
                <w:szCs w:val="28"/>
                <w:lang w:eastAsia="ru-RU"/>
              </w:rPr>
              <w:t xml:space="preserve">муниципальный </w:t>
            </w:r>
            <w:r w:rsidR="00236424" w:rsidRPr="00236424">
              <w:rPr>
                <w:rFonts w:eastAsia="Times New Roman"/>
                <w:szCs w:val="28"/>
              </w:rPr>
              <w:t>этап областного   детского фестиваля</w:t>
            </w:r>
            <w:r w:rsidR="00236424">
              <w:rPr>
                <w:rFonts w:eastAsia="Times New Roman"/>
                <w:szCs w:val="28"/>
              </w:rPr>
              <w:t xml:space="preserve"> </w:t>
            </w:r>
            <w:r w:rsidR="00236424" w:rsidRPr="00236424">
              <w:rPr>
                <w:rFonts w:eastAsia="Times New Roman"/>
                <w:szCs w:val="28"/>
              </w:rPr>
              <w:t xml:space="preserve">народной культуры «Наследники традиций» </w:t>
            </w:r>
            <w:r w:rsidR="00163034" w:rsidRPr="0023642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236424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14:paraId="22D2F03C" w14:textId="77777777"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236424" w:rsidRPr="00236424">
              <w:rPr>
                <w:rFonts w:eastAsia="Times New Roman"/>
                <w:bCs/>
                <w:szCs w:val="28"/>
                <w:lang w:eastAsia="ru-RU"/>
              </w:rPr>
              <w:t>муниципальн</w:t>
            </w:r>
            <w:r w:rsidR="00236424">
              <w:rPr>
                <w:rFonts w:eastAsia="Times New Roman"/>
                <w:bCs/>
                <w:szCs w:val="28"/>
                <w:lang w:eastAsia="ru-RU"/>
              </w:rPr>
              <w:t>ом</w:t>
            </w:r>
            <w:r w:rsidR="00236424" w:rsidRPr="0023642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236424" w:rsidRPr="00236424">
              <w:rPr>
                <w:rFonts w:eastAsia="Times New Roman"/>
                <w:szCs w:val="28"/>
              </w:rPr>
              <w:t>этап</w:t>
            </w:r>
            <w:r w:rsidR="00236424">
              <w:rPr>
                <w:rFonts w:eastAsia="Times New Roman"/>
                <w:szCs w:val="28"/>
              </w:rPr>
              <w:t>е</w:t>
            </w:r>
            <w:r w:rsidR="00236424" w:rsidRPr="00236424">
              <w:rPr>
                <w:rFonts w:eastAsia="Times New Roman"/>
                <w:szCs w:val="28"/>
              </w:rPr>
              <w:t xml:space="preserve"> областного   детского фестиваля</w:t>
            </w:r>
            <w:r w:rsidR="00236424">
              <w:rPr>
                <w:rFonts w:eastAsia="Times New Roman"/>
                <w:szCs w:val="28"/>
              </w:rPr>
              <w:t xml:space="preserve"> </w:t>
            </w:r>
            <w:r w:rsidR="00236424" w:rsidRPr="00236424">
              <w:rPr>
                <w:rFonts w:eastAsia="Times New Roman"/>
                <w:szCs w:val="28"/>
              </w:rPr>
              <w:t xml:space="preserve">народной культуры «Наследники традиций» </w:t>
            </w:r>
            <w:r w:rsidR="00236424" w:rsidRPr="0023642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14:paraId="1156F20F" w14:textId="77777777" w:rsidR="00FF2EA5" w:rsidRPr="00A57848" w:rsidRDefault="00163034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состав жюри </w:t>
            </w:r>
            <w:r w:rsidR="00236424">
              <w:rPr>
                <w:rFonts w:eastAsia="Times New Roman"/>
                <w:szCs w:val="28"/>
                <w:lang w:eastAsia="ru-RU"/>
              </w:rPr>
              <w:t>Фестиваля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(Приложение 2).</w:t>
            </w:r>
          </w:p>
          <w:p w14:paraId="4F90EF22" w14:textId="77777777"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236424">
              <w:rPr>
                <w:rFonts w:eastAsia="Times New Roman"/>
                <w:szCs w:val="28"/>
                <w:lang w:eastAsia="ru-RU"/>
              </w:rPr>
              <w:t>Фестиваля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на директора МБОУ ДО «ЦДО» Е.М. Ямову.</w:t>
            </w:r>
          </w:p>
          <w:p w14:paraId="0632C259" w14:textId="77777777"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14:paraId="64567F63" w14:textId="77777777" w:rsidR="00FF2EA5" w:rsidRPr="00A57848" w:rsidRDefault="00FF2EA5" w:rsidP="0001183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14:paraId="6561D580" w14:textId="77777777" w:rsidR="00FF2EA5" w:rsidRPr="00A57848" w:rsidRDefault="00FF2EA5" w:rsidP="0001183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14:paraId="754875D9" w14:textId="77777777" w:rsidR="008278DF" w:rsidRDefault="008278DF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З</w:t>
            </w:r>
            <w:r w:rsidR="009425C8" w:rsidRPr="0053052C">
              <w:rPr>
                <w:szCs w:val="28"/>
              </w:rPr>
              <w:t>аместител</w:t>
            </w:r>
            <w:r>
              <w:rPr>
                <w:szCs w:val="28"/>
              </w:rPr>
              <w:t>ь</w:t>
            </w:r>
            <w:r w:rsidR="009425C8" w:rsidRPr="0053052C">
              <w:rPr>
                <w:szCs w:val="28"/>
              </w:rPr>
              <w:t xml:space="preserve"> </w:t>
            </w:r>
            <w:r w:rsidR="009425C8">
              <w:rPr>
                <w:szCs w:val="28"/>
              </w:rPr>
              <w:t>Г</w:t>
            </w:r>
            <w:r w:rsidR="009425C8" w:rsidRPr="0053052C">
              <w:rPr>
                <w:szCs w:val="28"/>
              </w:rPr>
              <w:t xml:space="preserve">лавы </w:t>
            </w:r>
          </w:p>
          <w:p w14:paraId="77DE0AAD" w14:textId="77777777"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Великоустюгского муниципального округа,</w:t>
            </w:r>
          </w:p>
          <w:p w14:paraId="1C4C9100" w14:textId="77777777" w:rsidR="009425C8" w:rsidRPr="0053052C" w:rsidRDefault="008278DF" w:rsidP="009425C8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>
              <w:rPr>
                <w:szCs w:val="28"/>
              </w:rPr>
              <w:t xml:space="preserve">       </w:t>
            </w:r>
            <w:r w:rsidR="009425C8" w:rsidRPr="0053052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</w:t>
            </w:r>
            <w:r w:rsidR="009425C8" w:rsidRPr="0053052C">
              <w:rPr>
                <w:szCs w:val="28"/>
              </w:rPr>
              <w:t>Е.С. Лопатникова</w:t>
            </w:r>
          </w:p>
          <w:p w14:paraId="4063741B" w14:textId="77777777" w:rsidR="00FF2EA5" w:rsidRPr="00A57848" w:rsidRDefault="00FF2EA5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14:paraId="7B2BBE03" w14:textId="7588F917" w:rsidR="00FF2EA5" w:rsidRDefault="00FF2EA5" w:rsidP="006A7821">
      <w:pPr>
        <w:ind w:firstLine="0"/>
        <w:jc w:val="right"/>
        <w:rPr>
          <w:szCs w:val="28"/>
        </w:rPr>
      </w:pPr>
    </w:p>
    <w:p w14:paraId="22C8ED08" w14:textId="77777777" w:rsidR="0046566E" w:rsidRDefault="0046566E" w:rsidP="006A7821">
      <w:pPr>
        <w:ind w:firstLine="0"/>
        <w:jc w:val="right"/>
        <w:rPr>
          <w:szCs w:val="28"/>
        </w:rPr>
      </w:pPr>
    </w:p>
    <w:p w14:paraId="5825831B" w14:textId="77777777"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14:paraId="32239321" w14:textId="113A012F" w:rsidR="006A7821" w:rsidRDefault="006A7821" w:rsidP="006A782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14:paraId="794C212B" w14:textId="16AD6B19" w:rsidR="0046566E" w:rsidRDefault="0046566E" w:rsidP="006A7821">
      <w:pPr>
        <w:jc w:val="right"/>
        <w:rPr>
          <w:szCs w:val="28"/>
        </w:rPr>
      </w:pPr>
      <w:r>
        <w:rPr>
          <w:szCs w:val="28"/>
        </w:rPr>
        <w:t>от 10.03.2023 № 113-ОД</w:t>
      </w:r>
    </w:p>
    <w:p w14:paraId="19D0172E" w14:textId="77777777" w:rsidR="006A7821" w:rsidRDefault="006A7821" w:rsidP="006A7821">
      <w:pPr>
        <w:jc w:val="center"/>
        <w:rPr>
          <w:b/>
        </w:rPr>
      </w:pPr>
    </w:p>
    <w:p w14:paraId="5F161068" w14:textId="77777777"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14:paraId="6C8057AB" w14:textId="77777777" w:rsidR="008278DF" w:rsidRDefault="006A7821" w:rsidP="00236424">
      <w:pPr>
        <w:jc w:val="center"/>
        <w:rPr>
          <w:rFonts w:eastAsia="Times New Roman"/>
          <w:b/>
          <w:w w:val="105"/>
          <w:szCs w:val="28"/>
        </w:rPr>
      </w:pPr>
      <w:r w:rsidRPr="00163034">
        <w:rPr>
          <w:b/>
        </w:rPr>
        <w:t xml:space="preserve"> о </w:t>
      </w:r>
      <w:r w:rsidR="00236424" w:rsidRPr="00236424">
        <w:rPr>
          <w:b/>
          <w:szCs w:val="28"/>
        </w:rPr>
        <w:t>муниципально</w:t>
      </w:r>
      <w:r w:rsidR="00236424">
        <w:rPr>
          <w:b/>
          <w:szCs w:val="28"/>
        </w:rPr>
        <w:t>м</w:t>
      </w:r>
      <w:r w:rsidR="00236424">
        <w:rPr>
          <w:szCs w:val="28"/>
        </w:rPr>
        <w:t xml:space="preserve"> </w:t>
      </w:r>
      <w:r w:rsidR="00236424">
        <w:rPr>
          <w:rFonts w:eastAsia="Times New Roman"/>
          <w:b/>
          <w:w w:val="105"/>
          <w:szCs w:val="28"/>
        </w:rPr>
        <w:t>этапе областного детского фестиваля народной культуры «Наследники традиций»</w:t>
      </w:r>
    </w:p>
    <w:p w14:paraId="12B03EEC" w14:textId="77777777" w:rsidR="00236424" w:rsidRDefault="00236424" w:rsidP="00236424">
      <w:pPr>
        <w:jc w:val="center"/>
        <w:rPr>
          <w:b/>
        </w:rPr>
      </w:pPr>
    </w:p>
    <w:p w14:paraId="0E6AAAB2" w14:textId="77777777" w:rsidR="006A7821" w:rsidRDefault="0085239B" w:rsidP="006A782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14:paraId="2D2322AA" w14:textId="77777777" w:rsidR="00236424" w:rsidRPr="00236424" w:rsidRDefault="006A7821" w:rsidP="00236424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 w:rsidR="00B16583">
        <w:t xml:space="preserve">о </w:t>
      </w:r>
      <w:r w:rsidR="00236424" w:rsidRPr="00236424">
        <w:rPr>
          <w:rFonts w:eastAsia="Times New Roman"/>
          <w:bCs/>
          <w:szCs w:val="28"/>
          <w:lang w:eastAsia="ru-RU"/>
        </w:rPr>
        <w:t>муниципальн</w:t>
      </w:r>
      <w:r w:rsidR="00236424">
        <w:rPr>
          <w:rFonts w:eastAsia="Times New Roman"/>
          <w:bCs/>
          <w:szCs w:val="28"/>
          <w:lang w:eastAsia="ru-RU"/>
        </w:rPr>
        <w:t>ом</w:t>
      </w:r>
      <w:r w:rsidR="00236424" w:rsidRPr="00236424">
        <w:rPr>
          <w:rFonts w:eastAsia="Times New Roman"/>
          <w:bCs/>
          <w:szCs w:val="28"/>
          <w:lang w:eastAsia="ru-RU"/>
        </w:rPr>
        <w:t xml:space="preserve"> </w:t>
      </w:r>
      <w:r w:rsidR="00236424" w:rsidRPr="00236424">
        <w:rPr>
          <w:rFonts w:eastAsia="Times New Roman"/>
          <w:szCs w:val="28"/>
        </w:rPr>
        <w:t>этап</w:t>
      </w:r>
      <w:r w:rsidR="00236424">
        <w:rPr>
          <w:rFonts w:eastAsia="Times New Roman"/>
          <w:szCs w:val="28"/>
        </w:rPr>
        <w:t>е</w:t>
      </w:r>
      <w:r w:rsidR="00236424" w:rsidRPr="00236424">
        <w:rPr>
          <w:rFonts w:eastAsia="Times New Roman"/>
          <w:szCs w:val="28"/>
        </w:rPr>
        <w:t xml:space="preserve"> областного   детского фестиваля</w:t>
      </w:r>
      <w:r w:rsidR="00236424">
        <w:rPr>
          <w:rFonts w:eastAsia="Times New Roman"/>
          <w:szCs w:val="28"/>
        </w:rPr>
        <w:t xml:space="preserve"> </w:t>
      </w:r>
      <w:r w:rsidR="00236424" w:rsidRPr="00236424">
        <w:rPr>
          <w:rFonts w:eastAsia="Times New Roman"/>
          <w:szCs w:val="28"/>
        </w:rPr>
        <w:t>народной</w:t>
      </w:r>
      <w:r w:rsidR="00236424">
        <w:rPr>
          <w:rFonts w:eastAsia="Times New Roman"/>
          <w:szCs w:val="28"/>
        </w:rPr>
        <w:t xml:space="preserve"> культуры «Наследники традиций»</w:t>
      </w:r>
      <w:r w:rsidR="00163034">
        <w:rPr>
          <w:rFonts w:eastAsia="Times New Roman"/>
          <w:bCs/>
          <w:szCs w:val="28"/>
          <w:lang w:eastAsia="ru-RU"/>
        </w:rPr>
        <w:t xml:space="preserve"> </w:t>
      </w:r>
      <w:r>
        <w:t xml:space="preserve">(далее – </w:t>
      </w:r>
      <w:r w:rsidR="00236424">
        <w:t>Фестиваль</w:t>
      </w:r>
      <w:r>
        <w:t xml:space="preserve">) </w:t>
      </w:r>
      <w:r w:rsidR="00B16583">
        <w:t xml:space="preserve">определяет цели, задачи, </w:t>
      </w:r>
      <w:r w:rsidR="00B16583">
        <w:rPr>
          <w:szCs w:val="28"/>
        </w:rPr>
        <w:t xml:space="preserve">сроки и порядок его проведения, </w:t>
      </w:r>
      <w:r w:rsidR="00B16583"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14:paraId="37F5AFD8" w14:textId="77777777" w:rsidR="00236424" w:rsidRPr="00236424" w:rsidRDefault="00236424" w:rsidP="00236424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 w:rsidRPr="00236424">
        <w:rPr>
          <w:rFonts w:eastAsia="Times New Roman"/>
          <w:szCs w:val="28"/>
          <w:lang w:eastAsia="ru-RU"/>
        </w:rPr>
        <w:t>Фестиваль проводится с целью выявления, развития и поддержки детей, проявляющих выдающиеся способности в области народной культуры и искусства, воспитания и развития личной успешности детей, приобщения их к ценностям этнокультурного наследия Вологодской области.</w:t>
      </w:r>
    </w:p>
    <w:p w14:paraId="6767D45F" w14:textId="77777777" w:rsidR="00236424" w:rsidRDefault="00236424" w:rsidP="00236424">
      <w:pPr>
        <w:widowControl w:val="0"/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>1.3.</w:t>
      </w:r>
      <w:r>
        <w:rPr>
          <w:rFonts w:eastAsia="Times New Roman"/>
          <w:w w:val="95"/>
          <w:szCs w:val="28"/>
        </w:rPr>
        <w:tab/>
        <w:t>Задачи фестиваля:</w:t>
      </w:r>
    </w:p>
    <w:p w14:paraId="154B37BA" w14:textId="77777777" w:rsidR="00236424" w:rsidRDefault="00236424" w:rsidP="00236424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развитие творческих способностей обучающихся посредством стимулирования интереса к народной культуре;</w:t>
      </w:r>
    </w:p>
    <w:p w14:paraId="01A58DAD" w14:textId="77777777" w:rsidR="00236424" w:rsidRDefault="00236424" w:rsidP="00236424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воспитание уважения к народной культуре и искусству на основе изучения народных ремесел и фольклора;</w:t>
      </w:r>
    </w:p>
    <w:p w14:paraId="4738D4AD" w14:textId="77777777" w:rsidR="00236424" w:rsidRDefault="00236424" w:rsidP="00236424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популяризация русского языка, знаний об истоках народного творчества, традициях и их прикладных аспектах в современной жизни;</w:t>
      </w:r>
    </w:p>
    <w:p w14:paraId="6A43DED7" w14:textId="77777777" w:rsidR="00236424" w:rsidRDefault="00236424" w:rsidP="00236424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гармоничное развитие личности и достижение результатов, необходимых для успешной социализации в условиях современного общества;</w:t>
      </w:r>
    </w:p>
    <w:p w14:paraId="48C8DC49" w14:textId="77777777" w:rsidR="00236424" w:rsidRDefault="00236424" w:rsidP="00236424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гармонизация национальных и межнациональных (межэтнических) отношений, международного сотрудничества в сфере образования;</w:t>
      </w:r>
    </w:p>
    <w:p w14:paraId="5CB7B1DD" w14:textId="77777777" w:rsidR="00236424" w:rsidRDefault="00236424" w:rsidP="00236424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выявление лучших педагогических практик по этнокультурному воспитанию и образованию обучающихся;</w:t>
      </w:r>
    </w:p>
    <w:p w14:paraId="0E2F40DB" w14:textId="77777777" w:rsidR="00236424" w:rsidRDefault="00236424" w:rsidP="00236424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увеличение количества обучающихся, участвующих в олимпиадах и конкурсах различного уровня;</w:t>
      </w:r>
    </w:p>
    <w:p w14:paraId="45D7D5AB" w14:textId="77777777" w:rsidR="00236424" w:rsidRDefault="00236424" w:rsidP="00236424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увеличение количества обучающихся охваченных дополнительными общеобразовательными программами социально-педагогической и художественной направленностей.</w:t>
      </w:r>
    </w:p>
    <w:p w14:paraId="042CDF3C" w14:textId="77777777" w:rsidR="009D34B5" w:rsidRPr="00964D29" w:rsidRDefault="009D34B5" w:rsidP="00F476A9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14:paraId="487CB9AB" w14:textId="77777777"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Конкурса</w:t>
      </w:r>
    </w:p>
    <w:p w14:paraId="73EBA9CA" w14:textId="77777777"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14:paraId="32DD8DF7" w14:textId="77777777"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14:paraId="789BFFA3" w14:textId="77777777"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14:paraId="13AB184A" w14:textId="77777777"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 xml:space="preserve">Участники </w:t>
      </w:r>
    </w:p>
    <w:p w14:paraId="25CF7CF7" w14:textId="77777777" w:rsidR="00E04243" w:rsidRDefault="00236424" w:rsidP="00E04243">
      <w:pPr>
        <w:pStyle w:val="20"/>
        <w:numPr>
          <w:ilvl w:val="1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Участниками </w:t>
      </w:r>
      <w:r w:rsidR="00E04243">
        <w:rPr>
          <w:rFonts w:ascii="Times New Roman" w:hAnsi="Times New Roman"/>
          <w:sz w:val="28"/>
          <w:szCs w:val="28"/>
        </w:rPr>
        <w:t>являются:</w:t>
      </w:r>
    </w:p>
    <w:p w14:paraId="23F9DE68" w14:textId="77777777" w:rsidR="00E04243" w:rsidRDefault="00E04243" w:rsidP="00E04243">
      <w:pPr>
        <w:pStyle w:val="20"/>
        <w:numPr>
          <w:ilvl w:val="2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</w:t>
      </w:r>
      <w:r w:rsidR="00236424">
        <w:rPr>
          <w:rFonts w:ascii="Times New Roman" w:eastAsia="Times New Roman" w:hAnsi="Times New Roman"/>
          <w:sz w:val="28"/>
          <w:szCs w:val="28"/>
          <w:lang w:eastAsia="ru-RU"/>
        </w:rPr>
        <w:t>ворческие коллективы образовательных организаций всех типов, независимо от форм собственности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ведомственной принадлежности.</w:t>
      </w:r>
    </w:p>
    <w:p w14:paraId="43D60AFB" w14:textId="77777777" w:rsidR="00E04243" w:rsidRDefault="00E04243" w:rsidP="00E04243">
      <w:pPr>
        <w:pStyle w:val="20"/>
        <w:numPr>
          <w:ilvl w:val="2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36424" w:rsidRPr="00E04243">
        <w:rPr>
          <w:rFonts w:ascii="Times New Roman" w:eastAsia="Times New Roman" w:hAnsi="Times New Roman"/>
          <w:sz w:val="28"/>
          <w:szCs w:val="28"/>
          <w:lang w:eastAsia="ru-RU"/>
        </w:rPr>
        <w:t>ндивидуальные участники – обучающиеся образовательных организаций всех типов, независимо от форм собственности и ведомственной принадлежно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сти.</w:t>
      </w:r>
    </w:p>
    <w:p w14:paraId="057018CD" w14:textId="77777777" w:rsidR="00236424" w:rsidRPr="00E04243" w:rsidRDefault="00E04243" w:rsidP="00E04243">
      <w:pPr>
        <w:pStyle w:val="20"/>
        <w:numPr>
          <w:ilvl w:val="2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36424" w:rsidRPr="00E04243">
        <w:rPr>
          <w:rFonts w:ascii="Times New Roman" w:eastAsia="Times New Roman" w:hAnsi="Times New Roman"/>
          <w:sz w:val="28"/>
          <w:szCs w:val="28"/>
          <w:lang w:eastAsia="ru-RU"/>
        </w:rPr>
        <w:t>едагогические работники организаци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 сферы образования и культуры </w:t>
      </w:r>
      <w:r w:rsidR="00236424" w:rsidRPr="00E04243">
        <w:rPr>
          <w:rFonts w:ascii="Times New Roman" w:eastAsia="Times New Roman" w:hAnsi="Times New Roman"/>
          <w:sz w:val="28"/>
          <w:szCs w:val="28"/>
          <w:lang w:eastAsia="ru-RU"/>
        </w:rPr>
        <w:t>(в номинации «Образовательный бренд территории»).</w:t>
      </w:r>
    </w:p>
    <w:p w14:paraId="38742D3E" w14:textId="77777777" w:rsidR="00236424" w:rsidRDefault="00236424" w:rsidP="0023642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3.2. Фестиваль проводится в двух возрастных группах:</w:t>
      </w:r>
    </w:p>
    <w:p w14:paraId="5BF862E9" w14:textId="77777777" w:rsidR="00236424" w:rsidRDefault="00236424" w:rsidP="0023642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обучающиеся 10-13 лет</w:t>
      </w:r>
      <w:r w:rsidR="00E04243">
        <w:rPr>
          <w:rFonts w:eastAsia="Times New Roman"/>
          <w:szCs w:val="28"/>
          <w:lang w:eastAsia="ru-RU"/>
        </w:rPr>
        <w:t>;</w:t>
      </w:r>
    </w:p>
    <w:p w14:paraId="62F7781B" w14:textId="77777777" w:rsidR="00236424" w:rsidRDefault="00236424" w:rsidP="0023642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обучающиеся 14-17 лет</w:t>
      </w:r>
      <w:r w:rsidR="00E04243">
        <w:rPr>
          <w:rFonts w:eastAsia="Times New Roman"/>
          <w:szCs w:val="28"/>
          <w:lang w:eastAsia="ru-RU"/>
        </w:rPr>
        <w:t>;</w:t>
      </w:r>
    </w:p>
    <w:p w14:paraId="4AC7A07D" w14:textId="77777777" w:rsidR="00964D29" w:rsidRDefault="00964D29" w:rsidP="00236424">
      <w:pPr>
        <w:tabs>
          <w:tab w:val="left" w:pos="1276"/>
        </w:tabs>
        <w:rPr>
          <w:szCs w:val="28"/>
        </w:rPr>
      </w:pPr>
    </w:p>
    <w:p w14:paraId="6764BED7" w14:textId="77777777"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14:paraId="1EFA195F" w14:textId="77777777"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</w:t>
      </w:r>
      <w:r w:rsidR="0055376B">
        <w:rPr>
          <w:rFonts w:eastAsia="Times New Roman"/>
          <w:szCs w:val="28"/>
          <w:lang w:eastAsia="ru-RU"/>
        </w:rPr>
        <w:t xml:space="preserve">с  </w:t>
      </w:r>
      <w:r w:rsidR="00E04243">
        <w:rPr>
          <w:rFonts w:eastAsia="Times New Roman"/>
          <w:szCs w:val="28"/>
          <w:lang w:eastAsia="ru-RU"/>
        </w:rPr>
        <w:t>13 марта</w:t>
      </w:r>
      <w:r w:rsidR="0055376B">
        <w:rPr>
          <w:rFonts w:eastAsia="Times New Roman"/>
          <w:szCs w:val="28"/>
          <w:lang w:eastAsia="ru-RU"/>
        </w:rPr>
        <w:t xml:space="preserve"> по </w:t>
      </w:r>
      <w:r w:rsidR="00E04243">
        <w:rPr>
          <w:rFonts w:eastAsia="Times New Roman"/>
          <w:szCs w:val="28"/>
          <w:lang w:eastAsia="ru-RU"/>
        </w:rPr>
        <w:t>24 марта</w:t>
      </w:r>
      <w:r w:rsidR="0055376B">
        <w:rPr>
          <w:rFonts w:eastAsia="Times New Roman"/>
          <w:szCs w:val="28"/>
          <w:lang w:eastAsia="ru-RU"/>
        </w:rPr>
        <w:t xml:space="preserve"> 2023 г.</w:t>
      </w:r>
    </w:p>
    <w:p w14:paraId="7BAC0E20" w14:textId="77777777" w:rsidR="0055376B" w:rsidRDefault="00773274" w:rsidP="0055376B"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>электронном виде по адресу 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6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D955CD">
        <w:rPr>
          <w:color w:val="000000"/>
          <w:szCs w:val="28"/>
          <w:shd w:val="clear" w:color="auto" w:fill="FFFFFF"/>
        </w:rPr>
        <w:t xml:space="preserve"> </w:t>
      </w:r>
      <w:r w:rsidR="00163034">
        <w:rPr>
          <w:color w:val="000000"/>
          <w:szCs w:val="28"/>
          <w:shd w:val="clear" w:color="auto" w:fill="FFFFFF"/>
        </w:rPr>
        <w:t xml:space="preserve">и конкурсных работ в оригинале </w:t>
      </w:r>
      <w:r w:rsidR="00373DD4">
        <w:rPr>
          <w:color w:val="000000"/>
          <w:szCs w:val="28"/>
          <w:shd w:val="clear" w:color="auto" w:fill="FFFFFF"/>
        </w:rPr>
        <w:t xml:space="preserve">по адресу: </w:t>
      </w:r>
      <w:r w:rsidR="00373DD4" w:rsidRPr="00D62650">
        <w:rPr>
          <w:szCs w:val="28"/>
        </w:rPr>
        <w:t xml:space="preserve">162390, г. Великий </w:t>
      </w:r>
      <w:r w:rsidR="00373DD4">
        <w:rPr>
          <w:szCs w:val="28"/>
        </w:rPr>
        <w:t xml:space="preserve">Устюг, ул. Советский проспект, д.78.  </w:t>
      </w:r>
      <w:r w:rsidR="00373DD4">
        <w:rPr>
          <w:color w:val="000000"/>
          <w:szCs w:val="28"/>
          <w:shd w:val="clear" w:color="auto" w:fill="FFFFFF"/>
        </w:rPr>
        <w:t xml:space="preserve">в период </w:t>
      </w:r>
      <w:r w:rsidR="0055376B">
        <w:rPr>
          <w:color w:val="000000"/>
          <w:szCs w:val="28"/>
          <w:shd w:val="clear" w:color="auto" w:fill="FFFFFF"/>
        </w:rPr>
        <w:t xml:space="preserve">с </w:t>
      </w:r>
      <w:r w:rsidR="00E04243">
        <w:rPr>
          <w:color w:val="000000"/>
          <w:szCs w:val="28"/>
          <w:shd w:val="clear" w:color="auto" w:fill="FFFFFF"/>
        </w:rPr>
        <w:t>13 марта по 20 марта</w:t>
      </w:r>
      <w:r w:rsidR="0055376B">
        <w:rPr>
          <w:color w:val="000000"/>
          <w:szCs w:val="28"/>
          <w:shd w:val="clear" w:color="auto" w:fill="FFFFFF"/>
        </w:rPr>
        <w:t xml:space="preserve"> 2023 года.</w:t>
      </w:r>
    </w:p>
    <w:p w14:paraId="12A6DFCF" w14:textId="77777777"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14:paraId="26E4B72E" w14:textId="77777777"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14:paraId="2F543548" w14:textId="77777777" w:rsidR="001843B7" w:rsidRDefault="001843B7" w:rsidP="001843B7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</w:t>
      </w:r>
      <w:r w:rsidR="00E03BA7">
        <w:t>5</w:t>
      </w:r>
      <w:r w:rsidR="00964D29">
        <w:t>.</w:t>
      </w:r>
      <w:r w:rsidR="009D34B5">
        <w:t xml:space="preserve"> </w:t>
      </w:r>
      <w:r>
        <w:t>данного Положения</w:t>
      </w:r>
      <w:r w:rsidR="00B16583">
        <w:t>.</w:t>
      </w:r>
    </w:p>
    <w:p w14:paraId="4C8CCF44" w14:textId="77777777" w:rsidR="00964D29" w:rsidRDefault="00773274" w:rsidP="00964D29">
      <w:pPr>
        <w:ind w:firstLine="851"/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E04243">
        <w:t>Муниципальный этап Фестиваля проводится  20 марта 2023 года в 15.00 в МБОУ ДО «ЦДО».</w:t>
      </w:r>
      <w:r w:rsidR="00964D29" w:rsidRPr="00D75135">
        <w:t xml:space="preserve"> </w:t>
      </w:r>
    </w:p>
    <w:p w14:paraId="50F841D0" w14:textId="77777777" w:rsidR="00145517" w:rsidRDefault="00773274" w:rsidP="00964D2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1843B7">
        <w:t>4</w:t>
      </w:r>
      <w:r w:rsidR="00145517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«Центр дополнительного образования» </w:t>
      </w:r>
      <w:r w:rsidR="00B82B35">
        <w:rPr>
          <w:rFonts w:eastAsia="Times New Roman"/>
          <w:color w:val="000000"/>
          <w:spacing w:val="-13"/>
          <w:szCs w:val="28"/>
          <w:lang w:eastAsia="ar-SA"/>
        </w:rPr>
        <w:t>24 марта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202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>3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14:paraId="5F01A7CB" w14:textId="77777777" w:rsidR="00163034" w:rsidRPr="00964D29" w:rsidRDefault="00163034" w:rsidP="00964D29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4.5. Возврат работ производится строго </w:t>
      </w:r>
      <w:r w:rsidR="00B82B35">
        <w:rPr>
          <w:rFonts w:eastAsia="Times New Roman"/>
          <w:color w:val="000000"/>
          <w:spacing w:val="-13"/>
          <w:szCs w:val="28"/>
          <w:lang w:eastAsia="ar-SA"/>
        </w:rPr>
        <w:t>24 марта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>2023 года. За сохранность работ,</w:t>
      </w:r>
      <w:r w:rsidR="00A554DE">
        <w:rPr>
          <w:rFonts w:eastAsia="Times New Roman"/>
          <w:color w:val="000000"/>
          <w:spacing w:val="-13"/>
          <w:szCs w:val="28"/>
          <w:lang w:eastAsia="ar-SA"/>
        </w:rPr>
        <w:t xml:space="preserve"> не забранных в указанный срок,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 xml:space="preserve"> организаторы выставки ответственности не несут.</w:t>
      </w:r>
    </w:p>
    <w:p w14:paraId="5D8F11C7" w14:textId="77777777" w:rsidR="00B82B35" w:rsidRDefault="00B82B35" w:rsidP="00B82B35">
      <w:pPr>
        <w:ind w:firstLine="0"/>
        <w:rPr>
          <w:rFonts w:eastAsia="Times New Roman"/>
          <w:b/>
          <w:szCs w:val="28"/>
          <w:lang w:eastAsia="ru-RU"/>
        </w:rPr>
      </w:pPr>
    </w:p>
    <w:p w14:paraId="54A9E2DF" w14:textId="77777777" w:rsidR="00B82B35" w:rsidRDefault="00B82B35" w:rsidP="00B82B35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5. Номинации </w:t>
      </w:r>
    </w:p>
    <w:p w14:paraId="14716E37" w14:textId="77777777" w:rsidR="00B82B35" w:rsidRDefault="00B82B35" w:rsidP="00B82B35">
      <w:pPr>
        <w:tabs>
          <w:tab w:val="left" w:pos="8970"/>
        </w:tabs>
        <w:rPr>
          <w:rFonts w:eastAsia="Times New Roman"/>
          <w:color w:val="FF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5.1. </w:t>
      </w:r>
      <w:r>
        <w:rPr>
          <w:rFonts w:eastAsia="Times New Roman"/>
          <w:b/>
          <w:szCs w:val="28"/>
          <w:lang w:eastAsia="ru-RU"/>
        </w:rPr>
        <w:t>Декоративно-прикладное творчество</w:t>
      </w:r>
      <w:r>
        <w:rPr>
          <w:rFonts w:eastAsia="Times New Roman"/>
          <w:color w:val="FF0000"/>
          <w:szCs w:val="28"/>
          <w:lang w:eastAsia="ru-RU"/>
        </w:rPr>
        <w:t xml:space="preserve"> </w:t>
      </w:r>
    </w:p>
    <w:p w14:paraId="5E9DE85B" w14:textId="77777777" w:rsidR="00B82B35" w:rsidRDefault="00B82B35" w:rsidP="00B82B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Представляются изделия, отражающие традиции народных ремесел </w:t>
      </w:r>
      <w:r>
        <w:rPr>
          <w:rFonts w:eastAsia="Times New Roman"/>
          <w:szCs w:val="28"/>
          <w:lang w:eastAsia="ru-RU"/>
        </w:rPr>
        <w:br/>
        <w:t xml:space="preserve">и промыслов регионов, а также творческие работы, выполненные в указанных техниках. </w:t>
      </w:r>
    </w:p>
    <w:p w14:paraId="6AE7C39F" w14:textId="77777777" w:rsidR="00B82B35" w:rsidRPr="00B82B35" w:rsidRDefault="00B82B35" w:rsidP="00B82B35">
      <w:pPr>
        <w:tabs>
          <w:tab w:val="left" w:pos="8970"/>
        </w:tabs>
        <w:rPr>
          <w:rFonts w:eastAsia="Times New Roman"/>
          <w:b/>
          <w:i/>
          <w:szCs w:val="28"/>
          <w:lang w:eastAsia="ru-RU"/>
        </w:rPr>
      </w:pPr>
      <w:r w:rsidRPr="00B82B35">
        <w:rPr>
          <w:rFonts w:eastAsia="Times New Roman"/>
          <w:b/>
          <w:i/>
          <w:szCs w:val="28"/>
          <w:lang w:eastAsia="ru-RU"/>
        </w:rPr>
        <w:t>5.1.1. Подноминации:</w:t>
      </w:r>
    </w:p>
    <w:p w14:paraId="58489F6D" w14:textId="77777777" w:rsidR="00B82B35" w:rsidRDefault="00B82B35" w:rsidP="00B82B35">
      <w:pPr>
        <w:tabs>
          <w:tab w:val="left" w:pos="897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Художественная обработка растительных материалов (изделия из соломы, лозы, бересты и пр.).</w:t>
      </w:r>
    </w:p>
    <w:p w14:paraId="7518EB64" w14:textId="77777777" w:rsidR="00B82B35" w:rsidRDefault="00B82B35" w:rsidP="00B82B35">
      <w:pPr>
        <w:tabs>
          <w:tab w:val="left" w:pos="897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Художественная керамика (глиняная игрушка, гончарство).</w:t>
      </w:r>
    </w:p>
    <w:p w14:paraId="580B5084" w14:textId="77777777" w:rsidR="00B82B35" w:rsidRDefault="00B82B35" w:rsidP="00B82B35">
      <w:pPr>
        <w:tabs>
          <w:tab w:val="left" w:pos="897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Художественный текстиль (ткачество, кружево, вышивка, лоскутное шитье, вязание, валяние).</w:t>
      </w:r>
    </w:p>
    <w:p w14:paraId="451CB517" w14:textId="77777777" w:rsidR="00B82B35" w:rsidRDefault="00B82B35" w:rsidP="00B82B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Роспись (по дереву, ткани, металлу и др.).</w:t>
      </w:r>
    </w:p>
    <w:p w14:paraId="795C04B9" w14:textId="77777777" w:rsidR="00B82B35" w:rsidRDefault="00B82B35" w:rsidP="00B82B35">
      <w:pPr>
        <w:tabs>
          <w:tab w:val="left" w:pos="897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Резьба (из дерева, кости), выжигание, ковка.</w:t>
      </w:r>
    </w:p>
    <w:p w14:paraId="5A2E3773" w14:textId="77777777" w:rsidR="00B82B35" w:rsidRDefault="00B82B35" w:rsidP="00B82B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- Традиционная кукла.</w:t>
      </w:r>
    </w:p>
    <w:p w14:paraId="3A121590" w14:textId="77777777" w:rsidR="00B82B35" w:rsidRDefault="00B82B35" w:rsidP="00B82B35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5.2.</w:t>
      </w:r>
      <w:r>
        <w:rPr>
          <w:rFonts w:eastAsia="Times New Roman"/>
          <w:b/>
          <w:szCs w:val="28"/>
          <w:lang w:eastAsia="ru-RU"/>
        </w:rPr>
        <w:t xml:space="preserve"> Фольклор</w:t>
      </w:r>
    </w:p>
    <w:p w14:paraId="62D20688" w14:textId="77777777" w:rsidR="00B82B35" w:rsidRDefault="00B82B35" w:rsidP="00B82B35">
      <w:pPr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Представляется исполнительское мастерство в воссоздании песенных, хореографических, инструментальных форм фольклора в исторически достоверном виде с учетом диалектных и стилевых особенностей региональной народной традиции.</w:t>
      </w:r>
    </w:p>
    <w:p w14:paraId="2E518BB7" w14:textId="77777777" w:rsidR="00B82B35" w:rsidRPr="00B82B35" w:rsidRDefault="00B82B35" w:rsidP="00B82B35">
      <w:pPr>
        <w:tabs>
          <w:tab w:val="left" w:pos="8970"/>
        </w:tabs>
        <w:rPr>
          <w:rFonts w:eastAsia="Times New Roman"/>
          <w:b/>
          <w:i/>
          <w:szCs w:val="28"/>
          <w:lang w:eastAsia="ru-RU"/>
        </w:rPr>
      </w:pPr>
      <w:r w:rsidRPr="00B82B35">
        <w:rPr>
          <w:rFonts w:eastAsia="Times New Roman"/>
          <w:b/>
          <w:i/>
          <w:szCs w:val="28"/>
          <w:lang w:eastAsia="ru-RU"/>
        </w:rPr>
        <w:t>5.2.1 Подноминации:</w:t>
      </w:r>
    </w:p>
    <w:p w14:paraId="0969AC13" w14:textId="77777777" w:rsidR="00B82B35" w:rsidRPr="00B82B35" w:rsidRDefault="00B82B35" w:rsidP="00B82B35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Фольклорный коллектив (коллективное исполнение). Требование - </w:t>
      </w:r>
      <w:r>
        <w:rPr>
          <w:rFonts w:eastAsia="Times New Roman"/>
          <w:bCs/>
          <w:szCs w:val="28"/>
          <w:lang w:eastAsia="ru-RU"/>
        </w:rPr>
        <w:t>время выступления – не более 10 минут.</w:t>
      </w:r>
    </w:p>
    <w:p w14:paraId="35FAF80B" w14:textId="77777777" w:rsidR="00B82B35" w:rsidRDefault="00B82B35" w:rsidP="00B82B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Лучший танцор (индивидуальное исполнение).</w:t>
      </w:r>
    </w:p>
    <w:p w14:paraId="780A9F1A" w14:textId="77777777" w:rsidR="00B82B35" w:rsidRDefault="00B82B35" w:rsidP="00B82B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Лучший музыкант (индивидуальное исполнение).</w:t>
      </w:r>
    </w:p>
    <w:p w14:paraId="4A8691DE" w14:textId="77777777" w:rsidR="00B82B35" w:rsidRDefault="00B82B35" w:rsidP="00B82B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Лучший вокалист (индивидуальное исполнение).</w:t>
      </w:r>
    </w:p>
    <w:p w14:paraId="2796E15E" w14:textId="77777777" w:rsidR="00B82B35" w:rsidRDefault="00B82B35" w:rsidP="00B82B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Требование - время выступления индивидуального участника – не более 6 минут.</w:t>
      </w:r>
    </w:p>
    <w:p w14:paraId="6250A651" w14:textId="77777777" w:rsidR="00B82B35" w:rsidRDefault="00B82B35" w:rsidP="00B82B35">
      <w:pPr>
        <w:rPr>
          <w:rFonts w:eastAsia="Times New Roman"/>
          <w:szCs w:val="28"/>
          <w:lang w:eastAsia="ru-RU"/>
        </w:rPr>
      </w:pPr>
    </w:p>
    <w:p w14:paraId="4B096317" w14:textId="77777777" w:rsidR="00B82B35" w:rsidRDefault="00B82B35" w:rsidP="00B82B35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5.3. </w:t>
      </w:r>
      <w:r>
        <w:rPr>
          <w:rFonts w:eastAsia="Times New Roman"/>
          <w:b/>
          <w:szCs w:val="28"/>
          <w:lang w:eastAsia="ru-RU"/>
        </w:rPr>
        <w:t>Сценические формы фольклора</w:t>
      </w:r>
    </w:p>
    <w:p w14:paraId="422B5840" w14:textId="77777777" w:rsidR="00B82B35" w:rsidRDefault="00B82B35" w:rsidP="00B82B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Представляется исполнительское мастерство, основанное на современном прочтении произведений фольклора (эстрадные обработки народных песен, авторские произведения в народном стиле и т.п.).</w:t>
      </w:r>
    </w:p>
    <w:p w14:paraId="13E56280" w14:textId="77777777" w:rsidR="00B82B35" w:rsidRPr="00B82B35" w:rsidRDefault="00B82B35" w:rsidP="00B82B35">
      <w:pPr>
        <w:rPr>
          <w:rFonts w:eastAsia="Times New Roman"/>
          <w:b/>
          <w:i/>
          <w:szCs w:val="28"/>
          <w:lang w:eastAsia="ru-RU"/>
        </w:rPr>
      </w:pPr>
      <w:r w:rsidRPr="00B82B35">
        <w:rPr>
          <w:rFonts w:eastAsia="Times New Roman"/>
          <w:b/>
          <w:i/>
          <w:szCs w:val="28"/>
          <w:lang w:eastAsia="ru-RU"/>
        </w:rPr>
        <w:t>5.3.1. Подноминации:</w:t>
      </w:r>
    </w:p>
    <w:p w14:paraId="62007468" w14:textId="77777777" w:rsidR="00B82B35" w:rsidRDefault="00B82B35" w:rsidP="00B82B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Ансамбль народной музыки (инструментальное, песенное, хореографическое исполнительство).</w:t>
      </w:r>
    </w:p>
    <w:p w14:paraId="467EA48E" w14:textId="77777777" w:rsidR="00B82B35" w:rsidRDefault="00B82B35" w:rsidP="00B82B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Народный танец (индивидуальное исполнение).</w:t>
      </w:r>
    </w:p>
    <w:p w14:paraId="037BAF36" w14:textId="77777777" w:rsidR="00B82B35" w:rsidRDefault="00B82B35" w:rsidP="00B82B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Народная песня (индивидуальное исполнение).</w:t>
      </w:r>
    </w:p>
    <w:p w14:paraId="3AFD5301" w14:textId="77777777" w:rsidR="00B82B35" w:rsidRDefault="00B82B35" w:rsidP="00B82B35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Требования: </w:t>
      </w:r>
    </w:p>
    <w:p w14:paraId="23662388" w14:textId="77777777" w:rsidR="00B82B35" w:rsidRDefault="00B82B35" w:rsidP="00B82B35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 Время выступления ансамбля – не более 10 минут.</w:t>
      </w:r>
    </w:p>
    <w:p w14:paraId="206DEDE7" w14:textId="77777777" w:rsidR="00B82B35" w:rsidRDefault="00B82B35" w:rsidP="00B82B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 Время выступления индивидуального участника – не более 6 минут.</w:t>
      </w:r>
    </w:p>
    <w:p w14:paraId="344C740F" w14:textId="77777777" w:rsidR="00B82B35" w:rsidRDefault="00B82B35" w:rsidP="00B82B35">
      <w:pPr>
        <w:rPr>
          <w:rFonts w:eastAsia="Times New Roman"/>
          <w:b/>
          <w:szCs w:val="28"/>
          <w:lang w:eastAsia="ru-RU"/>
        </w:rPr>
      </w:pPr>
    </w:p>
    <w:p w14:paraId="740D45AD" w14:textId="77777777" w:rsidR="00B82B35" w:rsidRDefault="00B82B35" w:rsidP="00B82B35">
      <w:pPr>
        <w:rPr>
          <w:rFonts w:eastAsia="Times New Roman"/>
          <w:szCs w:val="28"/>
          <w:lang w:eastAsia="ru-RU"/>
        </w:rPr>
      </w:pPr>
      <w:r w:rsidRPr="00B82B35">
        <w:rPr>
          <w:rFonts w:eastAsia="Times New Roman"/>
          <w:b/>
          <w:szCs w:val="28"/>
          <w:lang w:eastAsia="ru-RU"/>
        </w:rPr>
        <w:t>5.4. Народный</w:t>
      </w:r>
      <w:r>
        <w:rPr>
          <w:rFonts w:eastAsia="Times New Roman"/>
          <w:b/>
          <w:szCs w:val="28"/>
          <w:lang w:eastAsia="ru-RU"/>
        </w:rPr>
        <w:t xml:space="preserve"> костюм</w:t>
      </w:r>
    </w:p>
    <w:p w14:paraId="3C370312" w14:textId="77777777" w:rsidR="00B82B35" w:rsidRDefault="00B82B35" w:rsidP="00B82B35">
      <w:pPr>
        <w:contextualSpacing/>
        <w:rPr>
          <w:rFonts w:eastAsia="Times New Roman"/>
          <w:color w:val="333333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Представляются реконструкции народного костюма, выполненные с учетом</w:t>
      </w:r>
      <w:r>
        <w:rPr>
          <w:rFonts w:eastAsia="Times New Roman"/>
          <w:color w:val="333333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локальных особенностей, традиционных материалов и с соблюдением технологий изготовления, а также костюмы (коллекции), сохраняющие традиционные особенности и колорит национального костюма. </w:t>
      </w:r>
    </w:p>
    <w:p w14:paraId="257DA1E2" w14:textId="77777777" w:rsidR="00B82B35" w:rsidRPr="00B82B35" w:rsidRDefault="00B82B35" w:rsidP="00B82B35">
      <w:pPr>
        <w:tabs>
          <w:tab w:val="left" w:pos="8970"/>
        </w:tabs>
        <w:rPr>
          <w:rFonts w:eastAsia="Times New Roman"/>
          <w:b/>
          <w:i/>
          <w:szCs w:val="28"/>
          <w:lang w:eastAsia="ru-RU"/>
        </w:rPr>
      </w:pPr>
      <w:r w:rsidRPr="00B82B35">
        <w:rPr>
          <w:rFonts w:eastAsia="Times New Roman"/>
          <w:b/>
          <w:i/>
          <w:szCs w:val="28"/>
          <w:lang w:eastAsia="ru-RU"/>
        </w:rPr>
        <w:t>5.4.1. Подноминации:</w:t>
      </w:r>
    </w:p>
    <w:p w14:paraId="5FB8147F" w14:textId="77777777" w:rsidR="00B82B35" w:rsidRDefault="00B82B35" w:rsidP="00B82B35">
      <w:pPr>
        <w:rPr>
          <w:rFonts w:eastAsia="Times New Roman"/>
          <w:color w:val="333333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Этнографический костюм.</w:t>
      </w:r>
    </w:p>
    <w:p w14:paraId="33F72B39" w14:textId="77777777" w:rsidR="00B82B35" w:rsidRDefault="00B82B35" w:rsidP="00B82B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Современный костюм.</w:t>
      </w:r>
    </w:p>
    <w:p w14:paraId="2C41F071" w14:textId="77777777" w:rsidR="00B82B35" w:rsidRDefault="00B82B35" w:rsidP="00B82B35">
      <w:pPr>
        <w:rPr>
          <w:rFonts w:eastAsia="Times New Roman"/>
          <w:b/>
          <w:szCs w:val="28"/>
          <w:lang w:eastAsia="ru-RU"/>
        </w:rPr>
      </w:pPr>
    </w:p>
    <w:p w14:paraId="78B1E482" w14:textId="77777777" w:rsidR="00B82B35" w:rsidRDefault="00B82B35" w:rsidP="00B82B35">
      <w:pPr>
        <w:rPr>
          <w:rFonts w:eastAsia="Times New Roman"/>
          <w:b/>
          <w:szCs w:val="28"/>
          <w:lang w:eastAsia="ru-RU"/>
        </w:rPr>
      </w:pPr>
      <w:r w:rsidRPr="00B82B35">
        <w:rPr>
          <w:rFonts w:eastAsia="Times New Roman"/>
          <w:b/>
          <w:szCs w:val="28"/>
          <w:lang w:eastAsia="ru-RU"/>
        </w:rPr>
        <w:t>5.5.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Традиционное судостроение</w:t>
      </w:r>
    </w:p>
    <w:p w14:paraId="5B9837AD" w14:textId="77777777" w:rsidR="00B82B35" w:rsidRPr="00B82B35" w:rsidRDefault="00B82B35" w:rsidP="00B82B35">
      <w:pPr>
        <w:tabs>
          <w:tab w:val="left" w:pos="8970"/>
        </w:tabs>
        <w:rPr>
          <w:rFonts w:eastAsia="Times New Roman"/>
          <w:b/>
          <w:i/>
          <w:szCs w:val="28"/>
          <w:lang w:eastAsia="ru-RU"/>
        </w:rPr>
      </w:pPr>
      <w:r w:rsidRPr="00B82B35">
        <w:rPr>
          <w:rFonts w:eastAsia="Times New Roman"/>
          <w:b/>
          <w:i/>
          <w:szCs w:val="28"/>
          <w:lang w:eastAsia="ru-RU"/>
        </w:rPr>
        <w:t>5.5.1. Подноминации:</w:t>
      </w:r>
    </w:p>
    <w:p w14:paraId="799CC9C7" w14:textId="77777777" w:rsidR="00B82B35" w:rsidRDefault="00B82B35" w:rsidP="00B82B35">
      <w:pPr>
        <w:rPr>
          <w:rFonts w:eastAsia="Times New Roman"/>
          <w:color w:val="333333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Судомоделирование. </w:t>
      </w:r>
    </w:p>
    <w:p w14:paraId="0EF5C0A5" w14:textId="77777777" w:rsidR="00B82B35" w:rsidRDefault="00B82B35" w:rsidP="00B82B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Традиционные судна. Представляются судна, выполненные с использованием традиционных материалов и с соблюдением технологий изготовления, либо предоставляется информация об объекте в формате презентации (видеоролика, фотовыставки).</w:t>
      </w:r>
      <w:r>
        <w:rPr>
          <w:rFonts w:eastAsia="Times New Roman"/>
          <w:b/>
          <w:i/>
          <w:szCs w:val="28"/>
          <w:u w:val="single"/>
          <w:lang w:eastAsia="ru-RU"/>
        </w:rPr>
        <w:t xml:space="preserve"> </w:t>
      </w:r>
    </w:p>
    <w:p w14:paraId="04EC3C68" w14:textId="77777777" w:rsidR="00B82B35" w:rsidRDefault="00B82B35" w:rsidP="00B82B35">
      <w:pPr>
        <w:rPr>
          <w:rFonts w:eastAsia="Times New Roman"/>
          <w:b/>
          <w:szCs w:val="28"/>
          <w:lang w:eastAsia="ru-RU"/>
        </w:rPr>
      </w:pPr>
    </w:p>
    <w:p w14:paraId="75D619AD" w14:textId="77777777" w:rsidR="00B82B35" w:rsidRDefault="00B82B35" w:rsidP="00B82B35">
      <w:pPr>
        <w:rPr>
          <w:rFonts w:eastAsia="Times New Roman"/>
          <w:b/>
          <w:szCs w:val="28"/>
          <w:lang w:eastAsia="ru-RU"/>
        </w:rPr>
      </w:pPr>
      <w:r w:rsidRPr="00B82B35">
        <w:rPr>
          <w:rFonts w:eastAsia="Times New Roman"/>
          <w:b/>
          <w:szCs w:val="28"/>
          <w:lang w:eastAsia="ru-RU"/>
        </w:rPr>
        <w:lastRenderedPageBreak/>
        <w:t>5.6. «</w:t>
      </w:r>
      <w:r>
        <w:rPr>
          <w:rFonts w:eastAsia="Times New Roman"/>
          <w:b/>
          <w:szCs w:val="28"/>
          <w:lang w:eastAsia="ru-RU"/>
        </w:rPr>
        <w:t>Топос. Краткий метр»</w:t>
      </w:r>
    </w:p>
    <w:p w14:paraId="31A3EF05" w14:textId="77777777" w:rsidR="00B82B35" w:rsidRDefault="00B82B35" w:rsidP="00B82B35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5.6.1. Представляются проекты в виде короткометражных фильмов (видеороликов), направленные на изучение истории малой родины, конкретных объектов (природных, социальных, культурных, антропологических), воссоздание целостной картины истории страны в целом и родного края в частности.</w:t>
      </w:r>
    </w:p>
    <w:p w14:paraId="79155F51" w14:textId="77777777" w:rsidR="00B82B35" w:rsidRDefault="00B82B35" w:rsidP="00B82B35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5.6.2. Участники представляют короткометражные фильмы, видеоролики, созданные в период 2022-23 уч. г., хронометраж которых составляет не более 10 минут. Примерный перечень тем, по которым могут быть созданы и представлены фильмы: </w:t>
      </w:r>
    </w:p>
    <w:p w14:paraId="43F691B9" w14:textId="77777777" w:rsidR="00B82B35" w:rsidRDefault="00B82B35" w:rsidP="00B82B35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маршруты и интересные места;</w:t>
      </w:r>
    </w:p>
    <w:p w14:paraId="6541443D" w14:textId="77777777" w:rsidR="00B82B35" w:rsidRDefault="00B82B35" w:rsidP="00B82B35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малая родина: вчера, сегодня, завтра; </w:t>
      </w:r>
    </w:p>
    <w:p w14:paraId="13E3D6CB" w14:textId="77777777" w:rsidR="00B82B35" w:rsidRDefault="00B82B35" w:rsidP="00B82B35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- люди, внесшие вклад в развитие малой родины;</w:t>
      </w:r>
    </w:p>
    <w:p w14:paraId="26B3DC2D" w14:textId="77777777" w:rsidR="00B82B35" w:rsidRDefault="00B82B35" w:rsidP="00B82B35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народные промыслы и ремесла;</w:t>
      </w:r>
    </w:p>
    <w:p w14:paraId="5D126730" w14:textId="77777777" w:rsidR="00B82B35" w:rsidRDefault="00B82B35" w:rsidP="00B82B35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фольклор, народные игры, обряды, традиции, музыка.</w:t>
      </w:r>
    </w:p>
    <w:p w14:paraId="260D8929" w14:textId="77777777" w:rsidR="00B82B35" w:rsidRDefault="00B82B35" w:rsidP="00B82B35">
      <w:pPr>
        <w:rPr>
          <w:rFonts w:eastAsia="Times New Roman"/>
          <w:b/>
          <w:szCs w:val="28"/>
          <w:lang w:eastAsia="ru-RU"/>
        </w:rPr>
      </w:pPr>
    </w:p>
    <w:p w14:paraId="7053B2DF" w14:textId="77777777" w:rsidR="00B82B35" w:rsidRDefault="00B82B35" w:rsidP="00B82B35">
      <w:pPr>
        <w:rPr>
          <w:rFonts w:eastAsia="Times New Roman"/>
          <w:b/>
          <w:szCs w:val="28"/>
          <w:lang w:eastAsia="ru-RU"/>
        </w:rPr>
      </w:pPr>
      <w:r w:rsidRPr="00B82B35">
        <w:rPr>
          <w:rFonts w:eastAsia="Times New Roman"/>
          <w:b/>
          <w:szCs w:val="28"/>
          <w:lang w:eastAsia="ru-RU"/>
        </w:rPr>
        <w:t>5.7. Образовательный</w:t>
      </w:r>
      <w:r>
        <w:rPr>
          <w:rFonts w:eastAsia="Times New Roman"/>
          <w:b/>
          <w:szCs w:val="28"/>
          <w:lang w:eastAsia="ru-RU"/>
        </w:rPr>
        <w:t xml:space="preserve"> бренд территории</w:t>
      </w:r>
    </w:p>
    <w:p w14:paraId="56021211" w14:textId="77777777" w:rsidR="00B82B35" w:rsidRDefault="00B82B35" w:rsidP="00B82B35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Представляются реализуемые образовательные проекты (практики) в сфере этнокультурного образования (изучение, сохранение и продвижение народных традиций, традиционных ремесел и фольклора, проектирование и реализация программ образовательного туризма и т.д.).</w:t>
      </w:r>
    </w:p>
    <w:p w14:paraId="287BF629" w14:textId="77777777" w:rsidR="00B82B35" w:rsidRPr="00B82B35" w:rsidRDefault="00B82B35" w:rsidP="00B82B35">
      <w:pPr>
        <w:widowControl w:val="0"/>
        <w:autoSpaceDE w:val="0"/>
        <w:autoSpaceDN w:val="0"/>
        <w:ind w:firstLine="0"/>
        <w:rPr>
          <w:rFonts w:eastAsia="Times New Roman"/>
          <w:b/>
          <w:szCs w:val="28"/>
          <w:lang w:eastAsia="ru-RU"/>
        </w:rPr>
      </w:pPr>
    </w:p>
    <w:p w14:paraId="369F5085" w14:textId="77777777" w:rsidR="00B82B35" w:rsidRDefault="00B82B35" w:rsidP="00B82B35">
      <w:pPr>
        <w:widowControl w:val="0"/>
        <w:tabs>
          <w:tab w:val="left" w:pos="4536"/>
        </w:tabs>
        <w:autoSpaceDE w:val="0"/>
        <w:autoSpaceDN w:val="0"/>
        <w:ind w:right="141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6. Требования к работам участников и критерии оценивания.</w:t>
      </w:r>
    </w:p>
    <w:p w14:paraId="18E0DF0D" w14:textId="77777777" w:rsidR="00B82B35" w:rsidRDefault="00B82B35" w:rsidP="00B82B35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6.1. В номинации «Декоративно-прикладное творчество» принимаются работы, выполненные индивидуальными участниками. </w:t>
      </w:r>
    </w:p>
    <w:p w14:paraId="05D9BC4F" w14:textId="77777777" w:rsidR="00B82B35" w:rsidRDefault="00B82B35" w:rsidP="00B82B35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6.2. В номинациях «Фольклор», «Сценические формы фольклора», «Народный костюм», «Традиционное судостроение», «Топос. Краткий метр» принимают участие как творческие коллективы, так и индивидуальные участники.</w:t>
      </w:r>
    </w:p>
    <w:p w14:paraId="0D19DA39" w14:textId="77777777" w:rsidR="00B82B35" w:rsidRDefault="00B82B35" w:rsidP="00B82B35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6.3. В составе детского творческого коллектива в заявленной возрастной группе допускается не более 20% участников из другой возрастной группы.</w:t>
      </w:r>
    </w:p>
    <w:p w14:paraId="33D58709" w14:textId="77777777" w:rsidR="00B82B35" w:rsidRDefault="00B82B35" w:rsidP="00B82B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6.4. В номинации «Образовательный бренд территории» принимают участие педагогические работники, реализующие представляемый образовательный проект.</w:t>
      </w:r>
    </w:p>
    <w:p w14:paraId="21AA454E" w14:textId="77777777" w:rsidR="00B82B35" w:rsidRDefault="00B82B35" w:rsidP="00B82B35">
      <w:pPr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6.5. В номинации «Декоративно-прикладное творчество» работы во всех подноминациях оцениваются по следующим критериям:</w:t>
      </w:r>
    </w:p>
    <w:p w14:paraId="1C317D6E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знание и владение традициями художественного ремесла; </w:t>
      </w:r>
    </w:p>
    <w:p w14:paraId="31A5B25D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художественная целостность и выразительность работы;  </w:t>
      </w:r>
    </w:p>
    <w:p w14:paraId="3CB8659D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техническое мастерство автора (степень сложности и качество выполнения работы).</w:t>
      </w:r>
      <w:r>
        <w:rPr>
          <w:rFonts w:eastAsia="Times New Roman"/>
          <w:szCs w:val="28"/>
          <w:lang w:eastAsia="ru-RU"/>
        </w:rPr>
        <w:t xml:space="preserve"> </w:t>
      </w:r>
    </w:p>
    <w:p w14:paraId="091F0AFC" w14:textId="77777777" w:rsidR="00B82B35" w:rsidRDefault="00B82B35" w:rsidP="00B82B35">
      <w:pPr>
        <w:rPr>
          <w:rFonts w:eastAsia="Times New Roman"/>
          <w:bCs/>
          <w:strike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6.6. В номинации «Фольклор» работы во всех подноминациях оцениваются  по следующим критериям: </w:t>
      </w:r>
    </w:p>
    <w:p w14:paraId="06F51BF3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соответствие стиля, манеры исполнения народной традиции представляемого региона;</w:t>
      </w:r>
    </w:p>
    <w:p w14:paraId="043DE7D0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lastRenderedPageBreak/>
        <w:t>- исполнительское мастерство;</w:t>
      </w:r>
    </w:p>
    <w:p w14:paraId="55F2C252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сложность конкурсного материала;</w:t>
      </w:r>
    </w:p>
    <w:p w14:paraId="5D15A0A0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соответствие репертуара и костюмов традициям региона и возрасту исполнителей.</w:t>
      </w:r>
    </w:p>
    <w:p w14:paraId="21BFF5FD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6.7.</w:t>
      </w:r>
      <w:r>
        <w:rPr>
          <w:rFonts w:eastAsia="Times New Roman"/>
          <w:bCs/>
          <w:szCs w:val="28"/>
          <w:lang w:eastAsia="ru-RU"/>
        </w:rPr>
        <w:t xml:space="preserve"> В номинации </w:t>
      </w:r>
      <w:r>
        <w:rPr>
          <w:rFonts w:eastAsia="Times New Roman"/>
          <w:bCs/>
          <w:spacing w:val="-1"/>
          <w:szCs w:val="28"/>
          <w:lang w:eastAsia="ru-RU"/>
        </w:rPr>
        <w:t>«Сценические формы фольклора» работы во всех подноминациях оцениваются по следующим критериям:</w:t>
      </w:r>
    </w:p>
    <w:p w14:paraId="5C4CB8E9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опора на народные традиции в представленных номерах; </w:t>
      </w:r>
    </w:p>
    <w:p w14:paraId="065E9FDC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художественный уровень исполнительского мастерства, выразительность, артистичность;</w:t>
      </w:r>
    </w:p>
    <w:p w14:paraId="77276CE5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наличие в творческом номере оригинальных решений в постановке </w:t>
      </w:r>
      <w:r>
        <w:rPr>
          <w:rFonts w:eastAsia="Times New Roman"/>
          <w:bCs/>
          <w:spacing w:val="-1"/>
          <w:szCs w:val="28"/>
          <w:lang w:eastAsia="ru-RU"/>
        </w:rPr>
        <w:br/>
        <w:t>и исполнении;</w:t>
      </w:r>
    </w:p>
    <w:p w14:paraId="3E899350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внешний вид, костюмы, художественное оформление;</w:t>
      </w:r>
    </w:p>
    <w:p w14:paraId="3EE5434C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соответствие репертуара возрасту исполнителей.</w:t>
      </w:r>
    </w:p>
    <w:p w14:paraId="7C538F46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6.8. В номинации «Народный костюм» в подноминации</w:t>
      </w:r>
      <w:r>
        <w:rPr>
          <w:rFonts w:eastAsia="Times New Roman"/>
          <w:szCs w:val="28"/>
          <w:lang w:eastAsia="ru-RU"/>
        </w:rPr>
        <w:t xml:space="preserve"> «Этнографический костюм» работы оцениваются по критериям:</w:t>
      </w:r>
    </w:p>
    <w:p w14:paraId="2CAC7A60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знание и владение традициями создания этнографического костюма;</w:t>
      </w:r>
    </w:p>
    <w:p w14:paraId="6FDF77C9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художественная целостность и выразительность работы; </w:t>
      </w:r>
    </w:p>
    <w:p w14:paraId="6B033BB9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техническое мастерство автора (степень сложности и качество выполнения работы)</w:t>
      </w:r>
      <w:r>
        <w:rPr>
          <w:rFonts w:eastAsia="Times New Roman"/>
          <w:szCs w:val="28"/>
          <w:lang w:eastAsia="ru-RU"/>
        </w:rPr>
        <w:t>.</w:t>
      </w:r>
    </w:p>
    <w:p w14:paraId="76172303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6.9. В подноминации </w:t>
      </w:r>
      <w:r>
        <w:rPr>
          <w:rFonts w:eastAsia="Times New Roman"/>
          <w:szCs w:val="28"/>
          <w:lang w:eastAsia="ru-RU"/>
        </w:rPr>
        <w:t>«Современный костюм» работы оцениваются по критериям:</w:t>
      </w:r>
    </w:p>
    <w:p w14:paraId="70A71F33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оригинальность создания современного образа при использовании этнографического материала;</w:t>
      </w:r>
    </w:p>
    <w:p w14:paraId="5664E422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художественная целостность и выразительность работы; </w:t>
      </w:r>
    </w:p>
    <w:p w14:paraId="7790C8E3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техническое мастерство автора (степень сложности и качество выполнения работы).</w:t>
      </w:r>
    </w:p>
    <w:p w14:paraId="087792D2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6.10. В номинации «Традиционное судостроение» в подноминации «</w:t>
      </w:r>
      <w:r>
        <w:rPr>
          <w:rFonts w:eastAsia="Times New Roman"/>
          <w:szCs w:val="28"/>
          <w:lang w:eastAsia="ru-RU"/>
        </w:rPr>
        <w:t>Традиционные судна»</w:t>
      </w:r>
      <w:r>
        <w:rPr>
          <w:rFonts w:eastAsia="Times New Roman"/>
          <w:bCs/>
          <w:spacing w:val="-1"/>
          <w:szCs w:val="28"/>
          <w:lang w:eastAsia="ru-RU"/>
        </w:rPr>
        <w:t xml:space="preserve"> жюри оценивает работы по следующим критериям:</w:t>
      </w:r>
    </w:p>
    <w:p w14:paraId="6E483A8F" w14:textId="77777777" w:rsidR="00B82B35" w:rsidRDefault="005B203E" w:rsidP="00B82B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B82B35">
        <w:rPr>
          <w:rFonts w:eastAsia="Times New Roman"/>
          <w:szCs w:val="28"/>
          <w:lang w:eastAsia="ru-RU"/>
        </w:rPr>
        <w:t>отражение историко-культурного наследия региона;</w:t>
      </w:r>
    </w:p>
    <w:p w14:paraId="63FB6999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B82B35">
        <w:rPr>
          <w:rFonts w:eastAsia="Times New Roman"/>
          <w:szCs w:val="28"/>
          <w:lang w:eastAsia="ru-RU"/>
        </w:rPr>
        <w:t xml:space="preserve">использование традиционных материалов с соблюдением технологий изготовления; </w:t>
      </w:r>
    </w:p>
    <w:p w14:paraId="3F0EF0EB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B82B35">
        <w:rPr>
          <w:rFonts w:eastAsia="Times New Roman"/>
          <w:szCs w:val="28"/>
          <w:lang w:eastAsia="ru-RU"/>
        </w:rPr>
        <w:t>категория сложности и размеры судна;</w:t>
      </w:r>
    </w:p>
    <w:p w14:paraId="3B3D3526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мастерство автора</w:t>
      </w:r>
      <w:r w:rsidR="00B82B35">
        <w:rPr>
          <w:rFonts w:eastAsia="Times New Roman"/>
          <w:szCs w:val="28"/>
          <w:lang w:eastAsia="ru-RU"/>
        </w:rPr>
        <w:t xml:space="preserve"> (степень сложности и </w:t>
      </w:r>
      <w:r>
        <w:rPr>
          <w:rFonts w:eastAsia="Times New Roman"/>
          <w:szCs w:val="28"/>
          <w:lang w:eastAsia="ru-RU"/>
        </w:rPr>
        <w:t xml:space="preserve">качество выполнения всех работ </w:t>
      </w:r>
      <w:r w:rsidR="00B82B35">
        <w:rPr>
          <w:rFonts w:eastAsia="Times New Roman"/>
          <w:szCs w:val="28"/>
          <w:lang w:eastAsia="ru-RU"/>
        </w:rPr>
        <w:t>и обработки конструктивных элементов);</w:t>
      </w:r>
    </w:p>
    <w:p w14:paraId="362CBB1D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B82B35">
        <w:rPr>
          <w:rFonts w:eastAsia="Times New Roman"/>
          <w:szCs w:val="28"/>
          <w:lang w:eastAsia="ru-RU"/>
        </w:rPr>
        <w:t>творческий подход;</w:t>
      </w:r>
    </w:p>
    <w:p w14:paraId="6D1305E0" w14:textId="77777777" w:rsidR="00B82B35" w:rsidRDefault="005B203E" w:rsidP="00B82B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6.11. </w:t>
      </w:r>
      <w:r w:rsidR="00B82B35">
        <w:rPr>
          <w:rFonts w:eastAsia="Times New Roman"/>
          <w:bCs/>
          <w:spacing w:val="-1"/>
          <w:szCs w:val="28"/>
          <w:lang w:eastAsia="ru-RU"/>
        </w:rPr>
        <w:t>В подноминации «</w:t>
      </w:r>
      <w:r w:rsidR="00B82B35">
        <w:rPr>
          <w:rFonts w:eastAsia="Times New Roman"/>
          <w:szCs w:val="28"/>
          <w:lang w:eastAsia="ru-RU"/>
        </w:rPr>
        <w:t xml:space="preserve">Судомоделирование» </w:t>
      </w:r>
      <w:r w:rsidR="00B82B35">
        <w:rPr>
          <w:rFonts w:eastAsia="Times New Roman"/>
          <w:bCs/>
          <w:spacing w:val="-1"/>
          <w:szCs w:val="28"/>
          <w:lang w:eastAsia="ru-RU"/>
        </w:rPr>
        <w:t>работы оцениваются по критериям:</w:t>
      </w:r>
    </w:p>
    <w:p w14:paraId="0DD54103" w14:textId="77777777" w:rsidR="00B82B35" w:rsidRDefault="005B203E" w:rsidP="00B82B3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B82B35">
        <w:rPr>
          <w:rFonts w:eastAsia="Times New Roman"/>
          <w:szCs w:val="28"/>
          <w:lang w:eastAsia="ru-RU"/>
        </w:rPr>
        <w:t>отражение историко-культурного наследия региона;</w:t>
      </w:r>
    </w:p>
    <w:p w14:paraId="492BD373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художественная целостность работы, эстетическая ценность;</w:t>
      </w:r>
    </w:p>
    <w:p w14:paraId="315BC7EF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B82B35">
        <w:rPr>
          <w:rFonts w:eastAsia="Times New Roman"/>
          <w:szCs w:val="28"/>
          <w:lang w:eastAsia="ru-RU"/>
        </w:rPr>
        <w:t>категория сложности и размеры модели;</w:t>
      </w:r>
    </w:p>
    <w:p w14:paraId="2911D78B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мастерство автора;</w:t>
      </w:r>
    </w:p>
    <w:p w14:paraId="2C86C06C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умелое сочетание традиций и новаторства в изделии</w:t>
      </w:r>
      <w:r w:rsidR="00B82B35">
        <w:rPr>
          <w:rFonts w:eastAsia="Times New Roman"/>
          <w:szCs w:val="28"/>
          <w:lang w:eastAsia="ru-RU"/>
        </w:rPr>
        <w:t>.</w:t>
      </w:r>
    </w:p>
    <w:p w14:paraId="4890A94E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</w:t>
      </w:r>
      <w:r w:rsidR="005B203E">
        <w:rPr>
          <w:rFonts w:eastAsia="Times New Roman"/>
          <w:bCs/>
          <w:spacing w:val="-1"/>
          <w:szCs w:val="28"/>
          <w:lang w:eastAsia="ru-RU"/>
        </w:rPr>
        <w:t>12</w:t>
      </w:r>
      <w:r>
        <w:rPr>
          <w:rFonts w:eastAsia="Times New Roman"/>
          <w:bCs/>
          <w:spacing w:val="-1"/>
          <w:szCs w:val="28"/>
          <w:lang w:eastAsia="ru-RU"/>
        </w:rPr>
        <w:t>. В номинации «Топос. Краткий метр» фильмы оцениваются по следующим критериям:</w:t>
      </w:r>
    </w:p>
    <w:p w14:paraId="70BBE668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соответствие темы и содержания фильма;</w:t>
      </w:r>
    </w:p>
    <w:p w14:paraId="73831226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lastRenderedPageBreak/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раскрытие темы, глубина и проработка содержания;</w:t>
      </w:r>
    </w:p>
    <w:p w14:paraId="065C2B14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историческая достоверность представленных фактов;</w:t>
      </w:r>
    </w:p>
    <w:p w14:paraId="18ED47B4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индивидуальность режиссерского решения;</w:t>
      </w:r>
    </w:p>
    <w:p w14:paraId="61E48906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оригинальность, динамичность и эмоциональность;</w:t>
      </w:r>
    </w:p>
    <w:p w14:paraId="176993B5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художественное и техническое исполнение работы (идея, содержание, изображение, звук, цвет, свет, монтаж и т.д.);</w:t>
      </w:r>
    </w:p>
    <w:p w14:paraId="48544924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качество операторской работы;</w:t>
      </w:r>
    </w:p>
    <w:p w14:paraId="6486C15E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качество визуального оформления.</w:t>
      </w:r>
    </w:p>
    <w:p w14:paraId="20B52471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</w:t>
      </w:r>
      <w:r w:rsidR="005B203E">
        <w:rPr>
          <w:rFonts w:eastAsia="Times New Roman"/>
          <w:bCs/>
          <w:spacing w:val="-1"/>
          <w:szCs w:val="28"/>
          <w:lang w:eastAsia="ru-RU"/>
        </w:rPr>
        <w:t>13</w:t>
      </w:r>
      <w:r>
        <w:rPr>
          <w:rFonts w:eastAsia="Times New Roman"/>
          <w:bCs/>
          <w:spacing w:val="-1"/>
          <w:szCs w:val="28"/>
          <w:lang w:eastAsia="ru-RU"/>
        </w:rPr>
        <w:t>. В номинации «Образовательный бренд территории» жюри оценивает презентацию участников по следующим критериям:</w:t>
      </w:r>
    </w:p>
    <w:p w14:paraId="6043CF1A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 xml:space="preserve">актуальность образовательного бренда для территории; </w:t>
      </w:r>
    </w:p>
    <w:p w14:paraId="246D004C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i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 xml:space="preserve">соответствие механизмов продвижения образовательного бренда потребностям целевой аудитории; </w:t>
      </w:r>
    </w:p>
    <w:p w14:paraId="04B13403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ориентация на опережающий рынок труда, квалификаций и компетенций;</w:t>
      </w:r>
    </w:p>
    <w:p w14:paraId="1D2506BF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межведомственное партнерство и сетевое взаимодействие (организации образования, культуры, бизнеса, общественные объединения и др.);</w:t>
      </w:r>
    </w:p>
    <w:p w14:paraId="308094F2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механизмы и приемы коммерциализации образовательного бренда/проекта;</w:t>
      </w:r>
    </w:p>
    <w:p w14:paraId="4FDECD4C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влияние реализации образовательного проекта (практики) на развитие территории, системы образования региона, сохранение народных традиций региона, развитие внутреннего и международного образовательного туризма;</w:t>
      </w:r>
    </w:p>
    <w:p w14:paraId="3176BE18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идентификация образовательного бренда (логотип, символика, другие характеристики).</w:t>
      </w:r>
    </w:p>
    <w:p w14:paraId="33675E42" w14:textId="77777777" w:rsidR="00B82B35" w:rsidRDefault="00B82B35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</w:t>
      </w:r>
      <w:r w:rsidR="005B203E">
        <w:rPr>
          <w:rFonts w:eastAsia="Times New Roman"/>
          <w:bCs/>
          <w:spacing w:val="-1"/>
          <w:szCs w:val="28"/>
          <w:lang w:eastAsia="ru-RU"/>
        </w:rPr>
        <w:t>14</w:t>
      </w:r>
      <w:r>
        <w:rPr>
          <w:rFonts w:eastAsia="Times New Roman"/>
          <w:bCs/>
          <w:spacing w:val="-1"/>
          <w:szCs w:val="28"/>
          <w:lang w:eastAsia="ru-RU"/>
        </w:rPr>
        <w:t>. Дополнительные критерии оценки</w:t>
      </w:r>
      <w:r>
        <w:rPr>
          <w:rFonts w:eastAsia="Times New Roman"/>
          <w:bCs/>
          <w:color w:val="FF0000"/>
          <w:spacing w:val="-1"/>
          <w:szCs w:val="28"/>
          <w:lang w:eastAsia="ru-RU"/>
        </w:rPr>
        <w:t xml:space="preserve"> </w:t>
      </w:r>
      <w:r>
        <w:rPr>
          <w:rFonts w:eastAsia="Times New Roman"/>
          <w:bCs/>
          <w:spacing w:val="-1"/>
          <w:szCs w:val="28"/>
          <w:lang w:eastAsia="ru-RU"/>
        </w:rPr>
        <w:t>видеопрезентаций творческих работ участников фестиваля:</w:t>
      </w:r>
    </w:p>
    <w:p w14:paraId="1F97E504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обоснованность исторического контекста создания и существования прототипа конкурсной работы;</w:t>
      </w:r>
    </w:p>
    <w:p w14:paraId="21399888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личная позиция относительно сохранения культурного наследия региона, местности;</w:t>
      </w:r>
    </w:p>
    <w:p w14:paraId="399D5739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определение прикладного значения конкурсной работы в современной жизни;</w:t>
      </w:r>
    </w:p>
    <w:p w14:paraId="6427F9ED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логичность и культура представления информации;</w:t>
      </w:r>
    </w:p>
    <w:p w14:paraId="6CABD93A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соблюдение технических требований к видеопрезентации.</w:t>
      </w:r>
    </w:p>
    <w:p w14:paraId="17B98800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6.15. </w:t>
      </w:r>
      <w:r w:rsidR="00B82B35">
        <w:rPr>
          <w:rFonts w:eastAsia="Times New Roman"/>
          <w:bCs/>
          <w:spacing w:val="-1"/>
          <w:szCs w:val="28"/>
          <w:lang w:eastAsia="ru-RU"/>
        </w:rPr>
        <w:t>В номинации «Образовательный бренд</w:t>
      </w:r>
      <w:r>
        <w:rPr>
          <w:rFonts w:eastAsia="Times New Roman"/>
          <w:bCs/>
          <w:spacing w:val="-1"/>
          <w:szCs w:val="28"/>
          <w:lang w:eastAsia="ru-RU"/>
        </w:rPr>
        <w:t xml:space="preserve"> территории» жюри в дополнение  </w:t>
      </w:r>
      <w:r w:rsidR="00B82B35">
        <w:rPr>
          <w:rFonts w:eastAsia="Times New Roman"/>
          <w:bCs/>
          <w:spacing w:val="-1"/>
          <w:szCs w:val="28"/>
          <w:lang w:eastAsia="ru-RU"/>
        </w:rPr>
        <w:t xml:space="preserve">к критериям, указанным в п. </w:t>
      </w:r>
      <w:r>
        <w:rPr>
          <w:rFonts w:eastAsia="Times New Roman"/>
          <w:bCs/>
          <w:spacing w:val="-1"/>
          <w:szCs w:val="28"/>
          <w:lang w:eastAsia="ru-RU"/>
        </w:rPr>
        <w:t>6.13</w:t>
      </w:r>
      <w:r w:rsidR="00B82B35">
        <w:rPr>
          <w:rFonts w:eastAsia="Times New Roman"/>
          <w:bCs/>
          <w:spacing w:val="-1"/>
          <w:szCs w:val="28"/>
          <w:lang w:eastAsia="ru-RU"/>
        </w:rPr>
        <w:t xml:space="preserve"> настоящего положения, оценивает:</w:t>
      </w:r>
    </w:p>
    <w:p w14:paraId="43A31A47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логичность и культуру представления информации;</w:t>
      </w:r>
    </w:p>
    <w:p w14:paraId="6333EB0F" w14:textId="77777777" w:rsidR="00B82B35" w:rsidRDefault="005B203E" w:rsidP="00B82B35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 w:rsidR="00B82B35">
        <w:rPr>
          <w:rFonts w:eastAsia="Times New Roman"/>
          <w:bCs/>
          <w:spacing w:val="-1"/>
          <w:szCs w:val="28"/>
          <w:lang w:eastAsia="ru-RU"/>
        </w:rPr>
        <w:t>соблюдение технических требований к видеопрезентации.</w:t>
      </w:r>
    </w:p>
    <w:p w14:paraId="59CD9369" w14:textId="77777777" w:rsidR="00381446" w:rsidRDefault="00381446" w:rsidP="0055376B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</w:p>
    <w:p w14:paraId="3E9D11BD" w14:textId="77777777" w:rsidR="00381446" w:rsidRPr="009A77A1" w:rsidRDefault="00D63C79" w:rsidP="00381446">
      <w:pPr>
        <w:ind w:firstLine="851"/>
        <w:jc w:val="center"/>
        <w:rPr>
          <w:szCs w:val="28"/>
        </w:rPr>
      </w:pPr>
      <w:r>
        <w:rPr>
          <w:b/>
          <w:szCs w:val="28"/>
        </w:rPr>
        <w:t>7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14:paraId="2ABE5D66" w14:textId="77777777" w:rsidR="00381446" w:rsidRPr="009A77A1" w:rsidRDefault="00D63C79" w:rsidP="00381446">
      <w:pPr>
        <w:rPr>
          <w:szCs w:val="28"/>
        </w:rPr>
      </w:pPr>
      <w:r>
        <w:rPr>
          <w:szCs w:val="28"/>
        </w:rPr>
        <w:t>7</w:t>
      </w:r>
      <w:r w:rsidR="00381446" w:rsidRPr="009A77A1">
        <w:rPr>
          <w:szCs w:val="28"/>
        </w:rPr>
        <w:t xml:space="preserve">.1.   Победители и призеры Конкурса награждаются дипломами </w:t>
      </w:r>
      <w:r w:rsidR="005B203E">
        <w:rPr>
          <w:szCs w:val="28"/>
        </w:rPr>
        <w:t>1,2,3 степени.</w:t>
      </w:r>
    </w:p>
    <w:p w14:paraId="6411CE72" w14:textId="77777777" w:rsidR="00381446" w:rsidRPr="009A77A1" w:rsidRDefault="00D63C79" w:rsidP="00381446">
      <w:pPr>
        <w:rPr>
          <w:szCs w:val="28"/>
        </w:rPr>
      </w:pPr>
      <w:r>
        <w:rPr>
          <w:szCs w:val="28"/>
        </w:rPr>
        <w:lastRenderedPageBreak/>
        <w:t>7</w:t>
      </w:r>
      <w:r w:rsidR="00381446" w:rsidRPr="009A77A1">
        <w:rPr>
          <w:szCs w:val="28"/>
        </w:rPr>
        <w:t xml:space="preserve">.2. Участники Конкурса, не являющиеся победителями и (или) призерами, отмечаются сертификатами участника. </w:t>
      </w:r>
    </w:p>
    <w:p w14:paraId="1A29D4B1" w14:textId="77777777" w:rsidR="00381446" w:rsidRPr="009A77A1" w:rsidRDefault="00D63C79" w:rsidP="00381446">
      <w:pPr>
        <w:ind w:right="-284"/>
        <w:rPr>
          <w:szCs w:val="28"/>
        </w:rPr>
      </w:pPr>
      <w:r>
        <w:rPr>
          <w:szCs w:val="28"/>
        </w:rPr>
        <w:t>7</w:t>
      </w:r>
      <w:r w:rsidR="00381446" w:rsidRPr="009A77A1">
        <w:rPr>
          <w:szCs w:val="28"/>
        </w:rPr>
        <w:t>.3. Сертификаты направляютс</w:t>
      </w:r>
      <w:r w:rsidR="003378C7">
        <w:rPr>
          <w:szCs w:val="28"/>
        </w:rPr>
        <w:t xml:space="preserve">я участникам в электронном виде в </w:t>
      </w:r>
      <w:r w:rsidR="00D420F4">
        <w:rPr>
          <w:szCs w:val="28"/>
        </w:rPr>
        <w:t>двухнедельный</w:t>
      </w:r>
      <w:r w:rsidR="003378C7">
        <w:rPr>
          <w:szCs w:val="28"/>
        </w:rPr>
        <w:t xml:space="preserve"> срок после окончания Конкурса.</w:t>
      </w:r>
    </w:p>
    <w:p w14:paraId="51D145A5" w14:textId="77777777"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14:paraId="64699F62" w14:textId="77777777" w:rsidR="006A7821" w:rsidRPr="00381446" w:rsidRDefault="00381446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14:paraId="431467A4" w14:textId="77777777"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14:paraId="00D8CDC8" w14:textId="77777777" w:rsidR="006A7821" w:rsidRDefault="005B203E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Муромцева Ольга Александровна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</w:p>
    <w:p w14:paraId="185B24E9" w14:textId="77777777"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14:paraId="7BA3BB69" w14:textId="77777777" w:rsidR="003378C7" w:rsidRDefault="003378C7" w:rsidP="003A3FCF">
      <w:pPr>
        <w:ind w:firstLine="0"/>
        <w:jc w:val="right"/>
        <w:rPr>
          <w:szCs w:val="28"/>
        </w:rPr>
      </w:pPr>
    </w:p>
    <w:p w14:paraId="53599C66" w14:textId="77777777" w:rsidR="003378C7" w:rsidRDefault="003378C7" w:rsidP="003A3FCF">
      <w:pPr>
        <w:ind w:firstLine="0"/>
        <w:jc w:val="right"/>
        <w:rPr>
          <w:szCs w:val="28"/>
        </w:rPr>
      </w:pPr>
    </w:p>
    <w:p w14:paraId="2FD1D0D8" w14:textId="77777777" w:rsidR="003378C7" w:rsidRDefault="003378C7" w:rsidP="003A3FCF">
      <w:pPr>
        <w:ind w:firstLine="0"/>
        <w:jc w:val="right"/>
        <w:rPr>
          <w:szCs w:val="28"/>
        </w:rPr>
      </w:pPr>
    </w:p>
    <w:p w14:paraId="1F45B581" w14:textId="77777777" w:rsidR="00D420F4" w:rsidRDefault="00D420F4" w:rsidP="003A3FCF">
      <w:pPr>
        <w:ind w:firstLine="0"/>
        <w:jc w:val="right"/>
        <w:rPr>
          <w:szCs w:val="28"/>
        </w:rPr>
      </w:pPr>
    </w:p>
    <w:p w14:paraId="5050D0D5" w14:textId="77777777" w:rsidR="00D420F4" w:rsidRDefault="00D420F4" w:rsidP="003A3FCF">
      <w:pPr>
        <w:ind w:firstLine="0"/>
        <w:jc w:val="right"/>
        <w:rPr>
          <w:szCs w:val="28"/>
        </w:rPr>
      </w:pPr>
    </w:p>
    <w:p w14:paraId="47685358" w14:textId="77777777" w:rsidR="00D420F4" w:rsidRDefault="00D420F4" w:rsidP="003A3FCF">
      <w:pPr>
        <w:ind w:firstLine="0"/>
        <w:jc w:val="right"/>
        <w:rPr>
          <w:szCs w:val="28"/>
        </w:rPr>
      </w:pPr>
    </w:p>
    <w:p w14:paraId="08523A41" w14:textId="77777777" w:rsidR="00D420F4" w:rsidRDefault="00D420F4" w:rsidP="003A3FCF">
      <w:pPr>
        <w:ind w:firstLine="0"/>
        <w:jc w:val="right"/>
        <w:rPr>
          <w:szCs w:val="28"/>
        </w:rPr>
      </w:pPr>
    </w:p>
    <w:p w14:paraId="55917693" w14:textId="77777777" w:rsidR="00D420F4" w:rsidRDefault="00D420F4" w:rsidP="003A3FCF">
      <w:pPr>
        <w:ind w:firstLine="0"/>
        <w:jc w:val="right"/>
        <w:rPr>
          <w:szCs w:val="28"/>
        </w:rPr>
      </w:pPr>
    </w:p>
    <w:p w14:paraId="487ED0A0" w14:textId="77777777" w:rsidR="00D420F4" w:rsidRDefault="00D420F4" w:rsidP="003A3FCF">
      <w:pPr>
        <w:ind w:firstLine="0"/>
        <w:jc w:val="right"/>
        <w:rPr>
          <w:szCs w:val="28"/>
        </w:rPr>
      </w:pPr>
    </w:p>
    <w:p w14:paraId="44166131" w14:textId="77777777" w:rsidR="00D420F4" w:rsidRDefault="00D420F4" w:rsidP="003A3FCF">
      <w:pPr>
        <w:ind w:firstLine="0"/>
        <w:jc w:val="right"/>
        <w:rPr>
          <w:szCs w:val="28"/>
        </w:rPr>
      </w:pPr>
    </w:p>
    <w:p w14:paraId="299B7130" w14:textId="77777777" w:rsidR="00D420F4" w:rsidRDefault="00D420F4" w:rsidP="003A3FCF">
      <w:pPr>
        <w:ind w:firstLine="0"/>
        <w:jc w:val="right"/>
        <w:rPr>
          <w:szCs w:val="28"/>
        </w:rPr>
      </w:pPr>
    </w:p>
    <w:p w14:paraId="4B5216DA" w14:textId="77777777" w:rsidR="00D420F4" w:rsidRDefault="00D420F4" w:rsidP="003A3FCF">
      <w:pPr>
        <w:ind w:firstLine="0"/>
        <w:jc w:val="right"/>
        <w:rPr>
          <w:szCs w:val="28"/>
        </w:rPr>
      </w:pPr>
    </w:p>
    <w:p w14:paraId="27438FED" w14:textId="77777777" w:rsidR="00D420F4" w:rsidRDefault="00D420F4" w:rsidP="003A3FCF">
      <w:pPr>
        <w:ind w:firstLine="0"/>
        <w:jc w:val="right"/>
        <w:rPr>
          <w:szCs w:val="28"/>
        </w:rPr>
      </w:pPr>
    </w:p>
    <w:p w14:paraId="65F52BB2" w14:textId="77777777" w:rsidR="00D420F4" w:rsidRDefault="00D420F4" w:rsidP="003A3FCF">
      <w:pPr>
        <w:ind w:firstLine="0"/>
        <w:jc w:val="right"/>
        <w:rPr>
          <w:szCs w:val="28"/>
        </w:rPr>
      </w:pPr>
    </w:p>
    <w:p w14:paraId="099A3923" w14:textId="77777777" w:rsidR="00D420F4" w:rsidRDefault="00D420F4" w:rsidP="003A3FCF">
      <w:pPr>
        <w:ind w:firstLine="0"/>
        <w:jc w:val="right"/>
        <w:rPr>
          <w:szCs w:val="28"/>
        </w:rPr>
      </w:pPr>
    </w:p>
    <w:p w14:paraId="7C8EB5A6" w14:textId="77777777" w:rsidR="00D420F4" w:rsidRDefault="00D420F4" w:rsidP="003A3FCF">
      <w:pPr>
        <w:ind w:firstLine="0"/>
        <w:jc w:val="right"/>
        <w:rPr>
          <w:szCs w:val="28"/>
        </w:rPr>
      </w:pPr>
    </w:p>
    <w:p w14:paraId="09DB9B84" w14:textId="77777777" w:rsidR="00D420F4" w:rsidRDefault="00D420F4" w:rsidP="003A3FCF">
      <w:pPr>
        <w:ind w:firstLine="0"/>
        <w:jc w:val="right"/>
        <w:rPr>
          <w:szCs w:val="28"/>
        </w:rPr>
      </w:pPr>
    </w:p>
    <w:p w14:paraId="48E9D452" w14:textId="77777777" w:rsidR="00D420F4" w:rsidRDefault="00D420F4" w:rsidP="003A3FCF">
      <w:pPr>
        <w:ind w:firstLine="0"/>
        <w:jc w:val="right"/>
        <w:rPr>
          <w:szCs w:val="28"/>
        </w:rPr>
      </w:pPr>
    </w:p>
    <w:p w14:paraId="4D831E90" w14:textId="77777777" w:rsidR="00D420F4" w:rsidRDefault="00D420F4" w:rsidP="003A3FCF">
      <w:pPr>
        <w:ind w:firstLine="0"/>
        <w:jc w:val="right"/>
        <w:rPr>
          <w:szCs w:val="28"/>
        </w:rPr>
      </w:pPr>
    </w:p>
    <w:p w14:paraId="3A384CCF" w14:textId="77777777" w:rsidR="00D420F4" w:rsidRDefault="00D420F4" w:rsidP="003A3FCF">
      <w:pPr>
        <w:ind w:firstLine="0"/>
        <w:jc w:val="right"/>
        <w:rPr>
          <w:szCs w:val="28"/>
        </w:rPr>
      </w:pPr>
    </w:p>
    <w:p w14:paraId="1CE77A84" w14:textId="77777777" w:rsidR="00D420F4" w:rsidRDefault="00D420F4" w:rsidP="003A3FCF">
      <w:pPr>
        <w:ind w:firstLine="0"/>
        <w:jc w:val="right"/>
        <w:rPr>
          <w:szCs w:val="28"/>
        </w:rPr>
      </w:pPr>
    </w:p>
    <w:p w14:paraId="7753E135" w14:textId="77777777" w:rsidR="00FB4D54" w:rsidRPr="003A3FCF" w:rsidRDefault="00FB4D54" w:rsidP="003A3FCF">
      <w:pPr>
        <w:rPr>
          <w:rFonts w:eastAsia="Times New Roman"/>
          <w:szCs w:val="28"/>
          <w:lang w:eastAsia="ru-RU"/>
        </w:rPr>
        <w:sectPr w:rsidR="00FB4D54" w:rsidRPr="003A3FCF">
          <w:pgSz w:w="11906" w:h="16838"/>
          <w:pgMar w:top="1134" w:right="850" w:bottom="1134" w:left="1701" w:header="708" w:footer="708" w:gutter="0"/>
          <w:cols w:space="720"/>
        </w:sectPr>
      </w:pPr>
    </w:p>
    <w:p w14:paraId="67F3A47D" w14:textId="77777777" w:rsidR="00DD2A21" w:rsidRDefault="00DD2A21" w:rsidP="00DD2A21">
      <w:pPr>
        <w:jc w:val="right"/>
      </w:pPr>
      <w:r>
        <w:lastRenderedPageBreak/>
        <w:t>Приложение 1 к Положению</w:t>
      </w:r>
    </w:p>
    <w:p w14:paraId="08FA4188" w14:textId="77777777" w:rsidR="00DD2A21" w:rsidRDefault="00DD2A21" w:rsidP="00DD2A21">
      <w:pPr>
        <w:jc w:val="right"/>
      </w:pPr>
    </w:p>
    <w:p w14:paraId="03B0A406" w14:textId="77777777" w:rsidR="00FB4D54" w:rsidRPr="005B203E" w:rsidRDefault="00C303DB" w:rsidP="005B203E">
      <w:pPr>
        <w:jc w:val="center"/>
        <w:rPr>
          <w:b/>
        </w:rPr>
      </w:pPr>
      <w:r w:rsidRPr="005B203E">
        <w:rPr>
          <w:b/>
        </w:rPr>
        <w:t xml:space="preserve">Заявка на участие в </w:t>
      </w:r>
      <w:r w:rsidR="005B203E" w:rsidRPr="005B203E">
        <w:rPr>
          <w:rFonts w:eastAsia="Times New Roman"/>
          <w:b/>
          <w:bCs/>
          <w:szCs w:val="28"/>
          <w:lang w:eastAsia="ru-RU"/>
        </w:rPr>
        <w:t xml:space="preserve">муниципальном </w:t>
      </w:r>
      <w:r w:rsidR="005B203E" w:rsidRPr="005B203E">
        <w:rPr>
          <w:rFonts w:eastAsia="Times New Roman"/>
          <w:b/>
          <w:szCs w:val="28"/>
        </w:rPr>
        <w:t xml:space="preserve">этапе областного   детского фестиваля народной культуры «Наследники традиций» </w:t>
      </w:r>
      <w:r w:rsidR="005B203E" w:rsidRPr="005B203E">
        <w:rPr>
          <w:rFonts w:eastAsia="Times New Roman"/>
          <w:b/>
          <w:bCs/>
          <w:szCs w:val="28"/>
          <w:lang w:eastAsia="ru-RU"/>
        </w:rPr>
        <w:t xml:space="preserve">  </w:t>
      </w:r>
    </w:p>
    <w:p w14:paraId="2A9134B3" w14:textId="77777777"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14:paraId="1F9F8B8C" w14:textId="77777777"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14:paraId="46B94F81" w14:textId="77777777"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5"/>
        <w:gridCol w:w="2126"/>
        <w:gridCol w:w="2693"/>
        <w:gridCol w:w="2192"/>
        <w:gridCol w:w="1545"/>
        <w:gridCol w:w="1247"/>
        <w:gridCol w:w="1756"/>
      </w:tblGrid>
      <w:tr w:rsidR="00FB4D54" w:rsidRPr="00641439" w14:paraId="12FF8C2D" w14:textId="77777777" w:rsidTr="0055376B">
        <w:trPr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D2F1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418B" w14:textId="77777777"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2ABE" w14:textId="77777777"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FB4D54" w:rsidRPr="00641439" w14:paraId="6D5B295F" w14:textId="77777777" w:rsidTr="0055376B">
        <w:trPr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59F6" w14:textId="77777777" w:rsidR="00FB4D54" w:rsidRPr="00ED25E3" w:rsidRDefault="00FB4D54" w:rsidP="0001183F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145F" w14:textId="77777777" w:rsidR="00FB4D54" w:rsidRPr="00ED25E3" w:rsidRDefault="00FB4D54" w:rsidP="00FB4D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70D5" w14:textId="77777777"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5992" w14:textId="77777777" w:rsidR="00FB4D54" w:rsidRPr="00ED25E3" w:rsidRDefault="003A3FCF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</w:t>
            </w:r>
            <w:r w:rsidR="00FB4D54">
              <w:rPr>
                <w:rFonts w:eastAsia="Times New Roman"/>
                <w:color w:val="000000"/>
                <w:szCs w:val="28"/>
                <w:lang w:eastAsia="ru-RU" w:bidi="ru-RU"/>
              </w:rPr>
              <w:t>азвание работы</w:t>
            </w:r>
            <w:r w:rsidR="0055376B">
              <w:rPr>
                <w:rFonts w:eastAsia="Times New Roman"/>
                <w:color w:val="000000"/>
                <w:szCs w:val="28"/>
                <w:lang w:eastAsia="ru-RU" w:bidi="ru-RU"/>
              </w:rPr>
              <w:t>/Номинация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06BD" w14:textId="77777777"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4C30" w14:textId="77777777"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AAE0" w14:textId="77777777"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1A43" w14:textId="77777777"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FB4D54" w:rsidRPr="00641439" w14:paraId="1FF2D496" w14:textId="77777777" w:rsidTr="0055376B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01B8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D260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813E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1598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3B8A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F65E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812A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FC67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FB4D54" w:rsidRPr="00641439" w14:paraId="6AB9F824" w14:textId="77777777" w:rsidTr="0055376B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37D0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FEAE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2410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6543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118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7A0B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C971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DEE6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14:paraId="7B716E11" w14:textId="77777777"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14:paraId="49987F15" w14:textId="77777777"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14:paraId="7A501AAC" w14:textId="77777777"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14:paraId="6E1C34B7" w14:textId="77777777"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14:paraId="4B1F309D" w14:textId="77777777"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14:paraId="0698D2AD" w14:textId="77777777" w:rsidR="00FB4D54" w:rsidRPr="00ED25E3" w:rsidRDefault="00FB4D54" w:rsidP="00FB4D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14:paraId="2FD6EFF2" w14:textId="77777777" w:rsidR="00FB4D54" w:rsidRPr="00ED25E3" w:rsidRDefault="00FB4D54" w:rsidP="003378C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14:paraId="63BFDA1F" w14:textId="77777777" w:rsidR="00FB4D54" w:rsidRPr="00ED25E3" w:rsidRDefault="00FB4D54" w:rsidP="00FB4D5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14:paraId="521FD4D7" w14:textId="77777777" w:rsidR="00FB4D54" w:rsidRPr="00C758B6" w:rsidRDefault="00FB4D54" w:rsidP="00FB4D54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14:paraId="2A35266E" w14:textId="77777777" w:rsidR="003378C7" w:rsidRDefault="003378C7" w:rsidP="00FB4D54"/>
    <w:p w14:paraId="54101A22" w14:textId="77777777" w:rsidR="003378C7" w:rsidRDefault="003378C7" w:rsidP="003378C7"/>
    <w:p w14:paraId="08C771D5" w14:textId="77777777" w:rsidR="0066580C" w:rsidRDefault="0066580C" w:rsidP="003378C7"/>
    <w:p w14:paraId="6666A5EF" w14:textId="77777777" w:rsidR="00D420F4" w:rsidRDefault="00D420F4" w:rsidP="003378C7"/>
    <w:p w14:paraId="0AF8AC73" w14:textId="77777777" w:rsidR="00D420F4" w:rsidRDefault="00D420F4" w:rsidP="003378C7"/>
    <w:p w14:paraId="00FC7D77" w14:textId="77777777" w:rsidR="00D420F4" w:rsidRDefault="00D420F4" w:rsidP="00D420F4">
      <w:pPr>
        <w:ind w:firstLine="0"/>
        <w:jc w:val="right"/>
        <w:rPr>
          <w:szCs w:val="28"/>
        </w:rPr>
        <w:sectPr w:rsidR="00D420F4" w:rsidSect="00FB4D5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7165EEDB" w14:textId="77777777" w:rsidR="00D420F4" w:rsidRDefault="00D420F4" w:rsidP="00D420F4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14:paraId="6E894357" w14:textId="77777777" w:rsidR="00D420F4" w:rsidRDefault="00D420F4" w:rsidP="00D420F4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14:paraId="6F6F6E28" w14:textId="20E1EF7E" w:rsidR="0046566E" w:rsidRDefault="0046566E" w:rsidP="0046566E">
      <w:pPr>
        <w:jc w:val="right"/>
        <w:rPr>
          <w:szCs w:val="28"/>
        </w:rPr>
      </w:pPr>
      <w:r>
        <w:rPr>
          <w:szCs w:val="28"/>
        </w:rPr>
        <w:t>от 10.03.2023 № 113-ОД</w:t>
      </w:r>
    </w:p>
    <w:p w14:paraId="22E948AF" w14:textId="77777777" w:rsidR="00C3418D" w:rsidRDefault="00C3418D" w:rsidP="00D420F4">
      <w:pPr>
        <w:jc w:val="right"/>
        <w:rPr>
          <w:szCs w:val="28"/>
        </w:rPr>
      </w:pPr>
    </w:p>
    <w:p w14:paraId="6A962096" w14:textId="77777777" w:rsidR="00D420F4" w:rsidRDefault="00D420F4" w:rsidP="0055376B">
      <w:pPr>
        <w:ind w:firstLine="0"/>
        <w:jc w:val="center"/>
        <w:rPr>
          <w:rFonts w:eastAsia="Times New Roman"/>
          <w:szCs w:val="28"/>
          <w:lang w:eastAsia="ru-RU"/>
        </w:rPr>
      </w:pPr>
    </w:p>
    <w:p w14:paraId="1C6D117B" w14:textId="77777777" w:rsidR="00D420F4" w:rsidRPr="005B203E" w:rsidRDefault="00D420F4" w:rsidP="005B203E">
      <w:pPr>
        <w:jc w:val="center"/>
        <w:rPr>
          <w:b/>
          <w:szCs w:val="28"/>
        </w:rPr>
      </w:pPr>
      <w:r w:rsidRPr="005B203E">
        <w:rPr>
          <w:b/>
          <w:szCs w:val="28"/>
        </w:rPr>
        <w:t>Состав жюри</w:t>
      </w:r>
    </w:p>
    <w:p w14:paraId="1F44603F" w14:textId="77777777" w:rsidR="00C303DB" w:rsidRDefault="005B203E" w:rsidP="005B203E">
      <w:pPr>
        <w:jc w:val="center"/>
        <w:rPr>
          <w:rFonts w:eastAsia="Times New Roman"/>
          <w:b/>
          <w:szCs w:val="28"/>
        </w:rPr>
      </w:pPr>
      <w:r w:rsidRPr="005B203E">
        <w:rPr>
          <w:rFonts w:eastAsia="Times New Roman"/>
          <w:b/>
          <w:bCs/>
          <w:szCs w:val="28"/>
          <w:lang w:eastAsia="ru-RU"/>
        </w:rPr>
        <w:t xml:space="preserve">муниципального </w:t>
      </w:r>
      <w:r w:rsidRPr="005B203E">
        <w:rPr>
          <w:rFonts w:eastAsia="Times New Roman"/>
          <w:b/>
          <w:szCs w:val="28"/>
        </w:rPr>
        <w:t>этапа областного   детского фестиваля народной культуры «Наследники традиций»</w:t>
      </w:r>
    </w:p>
    <w:p w14:paraId="1D2D0C15" w14:textId="77777777" w:rsidR="005B203E" w:rsidRPr="005B203E" w:rsidRDefault="005B203E" w:rsidP="005B203E">
      <w:pPr>
        <w:jc w:val="center"/>
        <w:rPr>
          <w:b/>
        </w:rPr>
      </w:pPr>
    </w:p>
    <w:p w14:paraId="64354822" w14:textId="77777777" w:rsidR="005B203E" w:rsidRDefault="005B203E" w:rsidP="005B203E">
      <w:pPr>
        <w:pStyle w:val="a3"/>
        <w:numPr>
          <w:ilvl w:val="0"/>
          <w:numId w:val="29"/>
        </w:numPr>
        <w:ind w:left="0" w:firstLine="851"/>
        <w:rPr>
          <w:szCs w:val="28"/>
        </w:rPr>
      </w:pPr>
      <w:r>
        <w:rPr>
          <w:szCs w:val="28"/>
        </w:rPr>
        <w:t>Вологина Ирина Геннадьевна  -  научный сотрудник Великоустюгского государственного историко-архитектурного и художественного музея-заповедника.</w:t>
      </w:r>
    </w:p>
    <w:p w14:paraId="6B1D3DA1" w14:textId="77777777" w:rsidR="005B203E" w:rsidRDefault="005B203E" w:rsidP="005B203E">
      <w:pPr>
        <w:ind w:firstLine="851"/>
        <w:rPr>
          <w:szCs w:val="28"/>
        </w:rPr>
      </w:pPr>
    </w:p>
    <w:p w14:paraId="5BD23E4D" w14:textId="77777777" w:rsidR="005B203E" w:rsidRDefault="005B203E" w:rsidP="005B203E">
      <w:pPr>
        <w:pStyle w:val="a3"/>
        <w:widowControl w:val="0"/>
        <w:numPr>
          <w:ilvl w:val="0"/>
          <w:numId w:val="29"/>
        </w:numPr>
        <w:autoSpaceDE w:val="0"/>
        <w:autoSpaceDN w:val="0"/>
        <w:ind w:left="0" w:firstLine="851"/>
        <w:rPr>
          <w:rFonts w:eastAsia="Times New Roman"/>
          <w:szCs w:val="28"/>
        </w:rPr>
      </w:pPr>
      <w:r>
        <w:rPr>
          <w:szCs w:val="28"/>
        </w:rPr>
        <w:t xml:space="preserve">Ботвина Светлана Николаевна – ведущий специалист по народной культуре, </w:t>
      </w:r>
      <w:r>
        <w:rPr>
          <w:rFonts w:eastAsia="Times New Roman"/>
          <w:szCs w:val="28"/>
        </w:rPr>
        <w:t>МБУК "Великоустюгский культурно-досуговый центр".</w:t>
      </w:r>
    </w:p>
    <w:p w14:paraId="2BACF0B5" w14:textId="77777777" w:rsidR="005B203E" w:rsidRDefault="005B203E" w:rsidP="005B203E">
      <w:pPr>
        <w:widowControl w:val="0"/>
        <w:autoSpaceDE w:val="0"/>
        <w:autoSpaceDN w:val="0"/>
        <w:ind w:firstLine="851"/>
        <w:rPr>
          <w:rFonts w:eastAsia="Times New Roman"/>
          <w:szCs w:val="28"/>
        </w:rPr>
      </w:pPr>
    </w:p>
    <w:p w14:paraId="249B1657" w14:textId="77777777" w:rsidR="005B203E" w:rsidRDefault="005B203E" w:rsidP="005B203E">
      <w:pPr>
        <w:pStyle w:val="a3"/>
        <w:widowControl w:val="0"/>
        <w:numPr>
          <w:ilvl w:val="0"/>
          <w:numId w:val="29"/>
        </w:numPr>
        <w:autoSpaceDE w:val="0"/>
        <w:autoSpaceDN w:val="0"/>
        <w:ind w:left="0" w:firstLine="851"/>
        <w:rPr>
          <w:rFonts w:eastAsia="Times New Roman"/>
          <w:szCs w:val="28"/>
        </w:rPr>
      </w:pPr>
      <w:r>
        <w:rPr>
          <w:rFonts w:eastAsia="Times New Roman"/>
          <w:szCs w:val="28"/>
        </w:rPr>
        <w:t>Соболева Надежда Владимировна – руководитель кружка «Семейная мастерская «Параскева», МБУК "Великоустюгский культурно-досуговый центр".</w:t>
      </w:r>
    </w:p>
    <w:p w14:paraId="6CB4BF20" w14:textId="77777777" w:rsidR="005B203E" w:rsidRDefault="005B203E" w:rsidP="005B203E">
      <w:pPr>
        <w:ind w:firstLine="851"/>
        <w:rPr>
          <w:rFonts w:eastAsia="Times New Roman"/>
          <w:b/>
          <w:szCs w:val="28"/>
          <w:lang w:eastAsia="ru-RU"/>
        </w:rPr>
      </w:pPr>
    </w:p>
    <w:p w14:paraId="6D151F51" w14:textId="77777777" w:rsidR="005B203E" w:rsidRDefault="005B203E" w:rsidP="005B203E">
      <w:pPr>
        <w:ind w:firstLine="851"/>
        <w:rPr>
          <w:rFonts w:ascii="Calibri" w:hAnsi="Calibri"/>
          <w:sz w:val="22"/>
        </w:rPr>
      </w:pPr>
    </w:p>
    <w:p w14:paraId="5E5F4775" w14:textId="77777777" w:rsidR="00D420F4" w:rsidRPr="00C303DB" w:rsidRDefault="00D420F4" w:rsidP="005B203E">
      <w:pPr>
        <w:pStyle w:val="a3"/>
        <w:numPr>
          <w:ilvl w:val="0"/>
          <w:numId w:val="27"/>
        </w:numPr>
        <w:ind w:left="0" w:firstLine="709"/>
      </w:pPr>
    </w:p>
    <w:sectPr w:rsidR="00D420F4" w:rsidRPr="00C303DB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7" w15:restartNumberingAfterBreak="0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 w15:restartNumberingAfterBreak="0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1" w15:restartNumberingAfterBreak="0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2" w15:restartNumberingAfterBreak="0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3" w15:restartNumberingAfterBreak="0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4" w15:restartNumberingAfterBreak="0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 w15:restartNumberingAfterBreak="0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8" w15:restartNumberingAfterBreak="0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19" w15:restartNumberingAfterBreak="0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1" w15:restartNumberingAfterBreak="0">
    <w:nsid w:val="6CEF6CF9"/>
    <w:multiLevelType w:val="hybridMultilevel"/>
    <w:tmpl w:val="F0709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6D471D16"/>
    <w:multiLevelType w:val="hybridMultilevel"/>
    <w:tmpl w:val="7D1AAB4A"/>
    <w:lvl w:ilvl="0" w:tplc="D9D42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6" w15:restartNumberingAfterBreak="0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7" w15:restartNumberingAfterBreak="0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28" w15:restartNumberingAfterBreak="0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3"/>
  </w:num>
  <w:num w:numId="5">
    <w:abstractNumId w:val="10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24"/>
  </w:num>
  <w:num w:numId="10">
    <w:abstractNumId w:val="5"/>
  </w:num>
  <w:num w:numId="11">
    <w:abstractNumId w:val="16"/>
  </w:num>
  <w:num w:numId="12">
    <w:abstractNumId w:val="22"/>
  </w:num>
  <w:num w:numId="13">
    <w:abstractNumId w:val="28"/>
  </w:num>
  <w:num w:numId="14">
    <w:abstractNumId w:val="20"/>
  </w:num>
  <w:num w:numId="15">
    <w:abstractNumId w:val="7"/>
  </w:num>
  <w:num w:numId="16">
    <w:abstractNumId w:val="11"/>
  </w:num>
  <w:num w:numId="17">
    <w:abstractNumId w:val="15"/>
  </w:num>
  <w:num w:numId="18">
    <w:abstractNumId w:val="27"/>
  </w:num>
  <w:num w:numId="19">
    <w:abstractNumId w:val="12"/>
  </w:num>
  <w:num w:numId="20">
    <w:abstractNumId w:val="6"/>
  </w:num>
  <w:num w:numId="21">
    <w:abstractNumId w:val="26"/>
  </w:num>
  <w:num w:numId="22">
    <w:abstractNumId w:val="17"/>
  </w:num>
  <w:num w:numId="23">
    <w:abstractNumId w:val="1"/>
  </w:num>
  <w:num w:numId="24">
    <w:abstractNumId w:val="3"/>
  </w:num>
  <w:num w:numId="25">
    <w:abstractNumId w:val="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3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518"/>
    <w:rsid w:val="00001E44"/>
    <w:rsid w:val="00042518"/>
    <w:rsid w:val="00090131"/>
    <w:rsid w:val="000E490D"/>
    <w:rsid w:val="00145517"/>
    <w:rsid w:val="00163034"/>
    <w:rsid w:val="001843B7"/>
    <w:rsid w:val="00236424"/>
    <w:rsid w:val="00257C70"/>
    <w:rsid w:val="00263ED5"/>
    <w:rsid w:val="00273DC4"/>
    <w:rsid w:val="002C5824"/>
    <w:rsid w:val="002D5F5A"/>
    <w:rsid w:val="002D7DB2"/>
    <w:rsid w:val="003378C7"/>
    <w:rsid w:val="00373DD4"/>
    <w:rsid w:val="00377E46"/>
    <w:rsid w:val="00381446"/>
    <w:rsid w:val="003A3FCF"/>
    <w:rsid w:val="00455D93"/>
    <w:rsid w:val="00457670"/>
    <w:rsid w:val="00460BDC"/>
    <w:rsid w:val="0046566E"/>
    <w:rsid w:val="004C0A9F"/>
    <w:rsid w:val="00510D37"/>
    <w:rsid w:val="0055376B"/>
    <w:rsid w:val="005B203E"/>
    <w:rsid w:val="005D0E0E"/>
    <w:rsid w:val="006155FB"/>
    <w:rsid w:val="0066580C"/>
    <w:rsid w:val="00697A08"/>
    <w:rsid w:val="006A286B"/>
    <w:rsid w:val="006A7821"/>
    <w:rsid w:val="00773274"/>
    <w:rsid w:val="008278DF"/>
    <w:rsid w:val="0085239B"/>
    <w:rsid w:val="008A20F5"/>
    <w:rsid w:val="008F6513"/>
    <w:rsid w:val="009355DE"/>
    <w:rsid w:val="009425C8"/>
    <w:rsid w:val="00964D29"/>
    <w:rsid w:val="009D34B5"/>
    <w:rsid w:val="00A32B74"/>
    <w:rsid w:val="00A554DE"/>
    <w:rsid w:val="00AA7685"/>
    <w:rsid w:val="00B16583"/>
    <w:rsid w:val="00B25FFC"/>
    <w:rsid w:val="00B541F0"/>
    <w:rsid w:val="00B82B35"/>
    <w:rsid w:val="00BA557A"/>
    <w:rsid w:val="00C303DB"/>
    <w:rsid w:val="00C3418D"/>
    <w:rsid w:val="00C67CE7"/>
    <w:rsid w:val="00D420F4"/>
    <w:rsid w:val="00D54372"/>
    <w:rsid w:val="00D63C79"/>
    <w:rsid w:val="00D955CD"/>
    <w:rsid w:val="00DD2A21"/>
    <w:rsid w:val="00E03BA7"/>
    <w:rsid w:val="00E04243"/>
    <w:rsid w:val="00E124F3"/>
    <w:rsid w:val="00E419E4"/>
    <w:rsid w:val="00E81027"/>
    <w:rsid w:val="00F476A9"/>
    <w:rsid w:val="00F836E7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35D8"/>
  <w15:docId w15:val="{831A2DD4-C019-452B-B52E-9E6B4330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18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23642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6424"/>
    <w:pPr>
      <w:widowControl w:val="0"/>
      <w:shd w:val="clear" w:color="auto" w:fill="FFFFFF"/>
      <w:spacing w:line="302" w:lineRule="exact"/>
      <w:ind w:hanging="740"/>
      <w:jc w:val="lef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Коряковские</cp:lastModifiedBy>
  <cp:revision>5</cp:revision>
  <cp:lastPrinted>2023-01-30T05:25:00Z</cp:lastPrinted>
  <dcterms:created xsi:type="dcterms:W3CDTF">2023-01-31T10:34:00Z</dcterms:created>
  <dcterms:modified xsi:type="dcterms:W3CDTF">2023-03-10T08:24:00Z</dcterms:modified>
</cp:coreProperties>
</file>